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CC" w:rsidRPr="00B50F50" w:rsidRDefault="00822BC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9</w:t>
      </w:r>
    </w:p>
    <w:p w:rsidR="00822BCC" w:rsidRPr="00B50F50" w:rsidRDefault="00822BC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822BCC" w:rsidRPr="00B50F50" w:rsidRDefault="00822BCC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822BCC" w:rsidRPr="00B50F50" w:rsidRDefault="00822BC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17 lipca 2023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822BCC" w:rsidRPr="00B50F50" w:rsidRDefault="00822BCC">
      <w:pPr>
        <w:jc w:val="center"/>
        <w:rPr>
          <w:rFonts w:ascii="Calibri" w:hAnsi="Calibri" w:cs="Calibri"/>
          <w:b/>
          <w:bCs/>
        </w:rPr>
      </w:pPr>
    </w:p>
    <w:p w:rsidR="00822BCC" w:rsidRPr="00B5298B" w:rsidRDefault="00822BCC" w:rsidP="00247045">
      <w:pPr>
        <w:pStyle w:val="BodyText2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sprawie </w:t>
      </w:r>
      <w:r w:rsidRPr="00B5298B">
        <w:rPr>
          <w:rFonts w:ascii="Calibri" w:hAnsi="Calibri" w:cs="Calibri"/>
        </w:rPr>
        <w:t>powołania</w:t>
      </w:r>
      <w:r>
        <w:rPr>
          <w:rFonts w:ascii="Calibri" w:hAnsi="Calibri" w:cs="Calibri"/>
        </w:rPr>
        <w:t xml:space="preserve"> Wydziałowej Komisji ds. monitorowania procesu wdrażania strategii rozwoju Wydziału Kształtowania Środowiska i Rolnictwa Zachodniopomorskiego Uniwersytetu Technologicznego w Szczecinie na lata 2021-2025</w:t>
      </w:r>
    </w:p>
    <w:p w:rsidR="00822BCC" w:rsidRPr="00027DC0" w:rsidRDefault="00822BCC">
      <w:pPr>
        <w:rPr>
          <w:rFonts w:ascii="Calibri" w:hAnsi="Calibri" w:cs="Calibri"/>
          <w:bCs/>
        </w:rPr>
      </w:pPr>
    </w:p>
    <w:p w:rsidR="00822BCC" w:rsidRPr="00B50F50" w:rsidRDefault="00822BCC">
      <w:pPr>
        <w:rPr>
          <w:rFonts w:ascii="Calibri" w:hAnsi="Calibri" w:cs="Calibri"/>
          <w:b/>
          <w:bCs/>
        </w:rPr>
      </w:pPr>
    </w:p>
    <w:p w:rsidR="00822BCC" w:rsidRDefault="00822BCC" w:rsidP="001A24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zarządza się, co następuje:</w:t>
      </w:r>
    </w:p>
    <w:p w:rsidR="00822BCC" w:rsidRPr="00A45AA0" w:rsidRDefault="00822BCC" w:rsidP="00661CF0">
      <w:pPr>
        <w:jc w:val="both"/>
        <w:rPr>
          <w:rFonts w:ascii="Calibri" w:hAnsi="Calibri" w:cs="Calibri"/>
          <w:sz w:val="16"/>
          <w:szCs w:val="16"/>
        </w:rPr>
      </w:pPr>
    </w:p>
    <w:p w:rsidR="00822BCC" w:rsidRDefault="00822BCC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822BCC" w:rsidRPr="00847428" w:rsidRDefault="00822BCC" w:rsidP="00D212A5">
      <w:pPr>
        <w:jc w:val="center"/>
        <w:rPr>
          <w:rFonts w:ascii="Calibri" w:hAnsi="Calibri" w:cs="Calibri"/>
          <w:sz w:val="16"/>
          <w:szCs w:val="16"/>
        </w:rPr>
      </w:pPr>
    </w:p>
    <w:p w:rsidR="00822BCC" w:rsidRPr="009B7AC5" w:rsidRDefault="00822BCC" w:rsidP="004C41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Wydziałową Komisję ds. monitorowania procesu wdrażania strategii rozwoju Wydziału Kształtowania Środowiska i Rolnictwa Zachodniopomorskiego Uniwersytetu Technologicznego w Szczecinie na lata 2021-2025, w składzie</w:t>
      </w:r>
      <w:r w:rsidRPr="009B7AC5">
        <w:rPr>
          <w:rFonts w:ascii="Calibri" w:hAnsi="Calibri" w:cs="Calibri"/>
        </w:rPr>
        <w:t>:</w:t>
      </w:r>
    </w:p>
    <w:p w:rsidR="00822BCC" w:rsidRPr="004C37B3" w:rsidRDefault="00822BCC" w:rsidP="004C411C">
      <w:pPr>
        <w:jc w:val="both"/>
        <w:rPr>
          <w:rFonts w:ascii="Calibri" w:hAnsi="Calibri" w:cs="Calibri"/>
          <w:sz w:val="8"/>
          <w:szCs w:val="8"/>
        </w:rPr>
      </w:pPr>
    </w:p>
    <w:p w:rsidR="00822BCC" w:rsidRDefault="00822BCC" w:rsidP="004C41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prof. dr hab. inż. Krystyna Cybulska - przewodnicząca</w:t>
      </w:r>
    </w:p>
    <w:p w:rsidR="00822BCC" w:rsidRDefault="00822BCC" w:rsidP="002A0C9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Danuta Kulpa, prof. ZUT</w:t>
      </w:r>
    </w:p>
    <w:p w:rsidR="00822BCC" w:rsidRDefault="00822BCC" w:rsidP="002A0C9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Ryszard Malinowski, prof. ZUT</w:t>
      </w:r>
    </w:p>
    <w:p w:rsidR="00822BCC" w:rsidRDefault="00822BCC" w:rsidP="004C41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Paweł Pieńkowski, prof. ZUT</w:t>
      </w:r>
    </w:p>
    <w:p w:rsidR="00822BCC" w:rsidRPr="001A2414" w:rsidRDefault="00822BCC" w:rsidP="004C411C">
      <w:pPr>
        <w:pStyle w:val="BodyText2"/>
        <w:rPr>
          <w:rFonts w:ascii="Calibri" w:hAnsi="Calibri" w:cs="Calibri"/>
          <w:b/>
          <w:bCs/>
          <w:sz w:val="16"/>
          <w:szCs w:val="16"/>
        </w:rPr>
      </w:pPr>
    </w:p>
    <w:p w:rsidR="00822BCC" w:rsidRDefault="00822BCC" w:rsidP="004C411C">
      <w:pPr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822BCC" w:rsidRPr="0012766A" w:rsidRDefault="00822BCC" w:rsidP="004C411C">
      <w:pPr>
        <w:rPr>
          <w:rFonts w:ascii="Calibri" w:hAnsi="Calibri" w:cs="Calibri"/>
          <w:sz w:val="16"/>
          <w:szCs w:val="16"/>
        </w:rPr>
      </w:pPr>
    </w:p>
    <w:p w:rsidR="00822BCC" w:rsidRDefault="00822BCC" w:rsidP="00021477">
      <w:pPr>
        <w:pStyle w:val="BodyText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822BCC" w:rsidRDefault="00822BCC" w:rsidP="00B9617D">
      <w:pPr>
        <w:rPr>
          <w:rFonts w:ascii="Calibri" w:hAnsi="Calibri" w:cs="Calibri"/>
          <w:sz w:val="16"/>
          <w:szCs w:val="16"/>
        </w:rPr>
      </w:pPr>
    </w:p>
    <w:p w:rsidR="00822BCC" w:rsidRDefault="00822BCC" w:rsidP="004D2FD1">
      <w:pPr>
        <w:rPr>
          <w:rFonts w:ascii="Calibri" w:hAnsi="Calibri" w:cs="Calibri"/>
        </w:rPr>
      </w:pPr>
    </w:p>
    <w:p w:rsidR="00822BCC" w:rsidRPr="001A4CB0" w:rsidRDefault="00822BCC" w:rsidP="004D2FD1">
      <w:pPr>
        <w:rPr>
          <w:rFonts w:ascii="Calibri" w:hAnsi="Calibri" w:cs="Calibri"/>
        </w:rPr>
      </w:pPr>
    </w:p>
    <w:p w:rsidR="00822BCC" w:rsidRDefault="00822BCC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822BCC" w:rsidRDefault="00822BCC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822BCC" w:rsidRDefault="00822BCC" w:rsidP="003C3172">
      <w:pPr>
        <w:rPr>
          <w:rFonts w:ascii="Calibri" w:hAnsi="Calibri" w:cs="Calibri"/>
        </w:rPr>
      </w:pPr>
    </w:p>
    <w:p w:rsidR="00822BCC" w:rsidRDefault="00822BCC" w:rsidP="003C3172">
      <w:pPr>
        <w:rPr>
          <w:rFonts w:ascii="Calibri" w:hAnsi="Calibri" w:cs="Calibri"/>
        </w:rPr>
      </w:pPr>
    </w:p>
    <w:p w:rsidR="00822BCC" w:rsidRPr="003C1A09" w:rsidRDefault="00822BCC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822BCC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6"/>
  </w:num>
  <w:num w:numId="8">
    <w:abstractNumId w:val="21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3"/>
  </w:num>
  <w:num w:numId="15">
    <w:abstractNumId w:val="5"/>
  </w:num>
  <w:num w:numId="16">
    <w:abstractNumId w:val="7"/>
  </w:num>
  <w:num w:numId="17">
    <w:abstractNumId w:val="2"/>
  </w:num>
  <w:num w:numId="18">
    <w:abstractNumId w:val="24"/>
  </w:num>
  <w:num w:numId="19">
    <w:abstractNumId w:val="25"/>
  </w:num>
  <w:num w:numId="20">
    <w:abstractNumId w:val="4"/>
  </w:num>
  <w:num w:numId="21">
    <w:abstractNumId w:val="3"/>
  </w:num>
  <w:num w:numId="22">
    <w:abstractNumId w:val="10"/>
  </w:num>
  <w:num w:numId="23">
    <w:abstractNumId w:val="0"/>
  </w:num>
  <w:num w:numId="24">
    <w:abstractNumId w:val="13"/>
  </w:num>
  <w:num w:numId="25">
    <w:abstractNumId w:val="15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21477"/>
    <w:rsid w:val="00027DC0"/>
    <w:rsid w:val="0006296A"/>
    <w:rsid w:val="000E24E7"/>
    <w:rsid w:val="0012766A"/>
    <w:rsid w:val="001731D7"/>
    <w:rsid w:val="0019667A"/>
    <w:rsid w:val="001A2414"/>
    <w:rsid w:val="001A4CB0"/>
    <w:rsid w:val="001B7E41"/>
    <w:rsid w:val="001C4F27"/>
    <w:rsid w:val="002363F4"/>
    <w:rsid w:val="00247045"/>
    <w:rsid w:val="00251E3E"/>
    <w:rsid w:val="002A0C96"/>
    <w:rsid w:val="002A2B72"/>
    <w:rsid w:val="002B3C78"/>
    <w:rsid w:val="003174B6"/>
    <w:rsid w:val="00323F20"/>
    <w:rsid w:val="003C1A09"/>
    <w:rsid w:val="003C3172"/>
    <w:rsid w:val="003D1A95"/>
    <w:rsid w:val="003F2B02"/>
    <w:rsid w:val="004465C8"/>
    <w:rsid w:val="00492439"/>
    <w:rsid w:val="004B26E6"/>
    <w:rsid w:val="004C37B3"/>
    <w:rsid w:val="004C411C"/>
    <w:rsid w:val="004D2FD1"/>
    <w:rsid w:val="004D6C63"/>
    <w:rsid w:val="004E44D5"/>
    <w:rsid w:val="004F01F4"/>
    <w:rsid w:val="00520305"/>
    <w:rsid w:val="005403A9"/>
    <w:rsid w:val="005748A3"/>
    <w:rsid w:val="005847B5"/>
    <w:rsid w:val="005C1119"/>
    <w:rsid w:val="00654968"/>
    <w:rsid w:val="00661CF0"/>
    <w:rsid w:val="00671620"/>
    <w:rsid w:val="0068209F"/>
    <w:rsid w:val="00695E83"/>
    <w:rsid w:val="0075540C"/>
    <w:rsid w:val="007704C4"/>
    <w:rsid w:val="007A4A57"/>
    <w:rsid w:val="007D626F"/>
    <w:rsid w:val="00801E2C"/>
    <w:rsid w:val="00807CAB"/>
    <w:rsid w:val="0081608C"/>
    <w:rsid w:val="00822BCC"/>
    <w:rsid w:val="00847428"/>
    <w:rsid w:val="008C19DB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45AA0"/>
    <w:rsid w:val="00AA49FD"/>
    <w:rsid w:val="00AC33EA"/>
    <w:rsid w:val="00AD12AE"/>
    <w:rsid w:val="00B13038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67FD4"/>
    <w:rsid w:val="00C72669"/>
    <w:rsid w:val="00CD3B3F"/>
    <w:rsid w:val="00CE08A7"/>
    <w:rsid w:val="00D212A5"/>
    <w:rsid w:val="00D36ADC"/>
    <w:rsid w:val="00D678B1"/>
    <w:rsid w:val="00D712B7"/>
    <w:rsid w:val="00DA5862"/>
    <w:rsid w:val="00DA7A86"/>
    <w:rsid w:val="00DE36F2"/>
    <w:rsid w:val="00DE5403"/>
    <w:rsid w:val="00E04C26"/>
    <w:rsid w:val="00E84061"/>
    <w:rsid w:val="00EA073A"/>
    <w:rsid w:val="00EC12F8"/>
    <w:rsid w:val="00EC1A51"/>
    <w:rsid w:val="00F01182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E84061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4061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E84061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186</Words>
  <Characters>1118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2023-07-17T10:21:00Z</dcterms:created>
  <dcterms:modified xsi:type="dcterms:W3CDTF">2023-07-17T10:33:00Z</dcterms:modified>
</cp:coreProperties>
</file>