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87" w:rsidRDefault="00EF3E87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 11</w:t>
      </w:r>
    </w:p>
    <w:p w:rsidR="00EF3E87" w:rsidRPr="00B50F50" w:rsidRDefault="00EF3E87" w:rsidP="00817F5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EF3E87" w:rsidRPr="00B50F50" w:rsidRDefault="00EF3E87" w:rsidP="00817F59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EF3E87" w:rsidRPr="00B50F50" w:rsidRDefault="00EF3E87" w:rsidP="00817F5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 sierpnia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EF3E87" w:rsidRPr="00B50F50" w:rsidRDefault="00EF3E87" w:rsidP="00817F59">
      <w:pPr>
        <w:jc w:val="center"/>
        <w:rPr>
          <w:rFonts w:ascii="Calibri" w:hAnsi="Calibri" w:cs="Calibri"/>
          <w:b/>
          <w:bCs/>
        </w:rPr>
      </w:pPr>
    </w:p>
    <w:p w:rsidR="00EF3E87" w:rsidRPr="00AF7083" w:rsidRDefault="00EF3E87" w:rsidP="00AF7083">
      <w:pPr>
        <w:pStyle w:val="BodyText2"/>
        <w:rPr>
          <w:rFonts w:ascii="Calibri" w:hAnsi="Calibri" w:cs="Calibri"/>
        </w:rPr>
      </w:pPr>
      <w:r>
        <w:rPr>
          <w:rFonts w:ascii="Calibri" w:hAnsi="Calibri"/>
        </w:rPr>
        <w:t>zmieniające zarządzenie nr 9</w:t>
      </w:r>
      <w:r w:rsidRPr="00AF7083">
        <w:rPr>
          <w:rFonts w:ascii="Calibri" w:hAnsi="Calibri"/>
        </w:rPr>
        <w:t xml:space="preserve"> Dziekana Wydziału Kształtowania Środowiska i Rolnictwa Zachodniopomorskiego Uniwersytetu Techn</w:t>
      </w:r>
      <w:r>
        <w:rPr>
          <w:rFonts w:ascii="Calibri" w:hAnsi="Calibri"/>
        </w:rPr>
        <w:t>ologicznego w Szczecinie z 4 września 2020</w:t>
      </w:r>
      <w:r w:rsidRPr="00AF7083">
        <w:rPr>
          <w:rFonts w:ascii="Calibri" w:hAnsi="Calibri"/>
        </w:rPr>
        <w:t xml:space="preserve"> r. </w:t>
      </w:r>
      <w:r>
        <w:rPr>
          <w:rFonts w:ascii="Calibri" w:hAnsi="Calibri" w:cs="Calibri"/>
        </w:rPr>
        <w:t>w sprawie powołania Wydziałowej Komisji programowej studiów podyplomowych</w:t>
      </w:r>
      <w:bookmarkStart w:id="0" w:name="_GoBack"/>
      <w:bookmarkEnd w:id="0"/>
      <w:r>
        <w:rPr>
          <w:rFonts w:ascii="Calibri" w:hAnsi="Calibri" w:cs="Calibri"/>
        </w:rPr>
        <w:t xml:space="preserve"> na kadencję 2020-2024</w:t>
      </w:r>
    </w:p>
    <w:p w:rsidR="00EF3E87" w:rsidRPr="00667EF5" w:rsidRDefault="00EF3E87" w:rsidP="00817F59">
      <w:pPr>
        <w:jc w:val="both"/>
        <w:rPr>
          <w:rFonts w:ascii="Calibri" w:hAnsi="Calibri"/>
          <w:b/>
        </w:rPr>
      </w:pPr>
    </w:p>
    <w:p w:rsidR="00EF3E87" w:rsidRDefault="00EF3E87" w:rsidP="00302AAA">
      <w:pPr>
        <w:jc w:val="center"/>
        <w:rPr>
          <w:rFonts w:ascii="Calibri" w:hAnsi="Calibri" w:cs="Calibri"/>
          <w:b/>
          <w:bCs/>
        </w:rPr>
      </w:pPr>
    </w:p>
    <w:p w:rsidR="00EF3E87" w:rsidRDefault="00EF3E87" w:rsidP="00302AAA">
      <w:pPr>
        <w:jc w:val="center"/>
        <w:rPr>
          <w:rFonts w:ascii="Calibri" w:hAnsi="Calibri" w:cs="Calibri"/>
          <w:b/>
          <w:bCs/>
        </w:rPr>
      </w:pPr>
    </w:p>
    <w:p w:rsidR="00EF3E87" w:rsidRPr="003A0C3D" w:rsidRDefault="00EF3E87" w:rsidP="00302AAA">
      <w:pPr>
        <w:rPr>
          <w:rFonts w:ascii="Calibri" w:hAnsi="Calibri" w:cs="Calibri"/>
          <w:bCs/>
          <w:sz w:val="16"/>
          <w:szCs w:val="16"/>
        </w:rPr>
      </w:pPr>
    </w:p>
    <w:p w:rsidR="00EF3E87" w:rsidRDefault="00EF3E87" w:rsidP="00D006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2019 r.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 późn. zm. zarządza się, co następuje:</w:t>
      </w:r>
    </w:p>
    <w:p w:rsidR="00EF3E87" w:rsidRPr="003A0C3D" w:rsidRDefault="00EF3E87" w:rsidP="00302AAA">
      <w:pPr>
        <w:jc w:val="both"/>
        <w:rPr>
          <w:rFonts w:ascii="Calibri" w:hAnsi="Calibri" w:cs="Calibri"/>
          <w:sz w:val="16"/>
          <w:szCs w:val="16"/>
        </w:rPr>
      </w:pPr>
    </w:p>
    <w:p w:rsidR="00EF3E87" w:rsidRPr="00C91211" w:rsidRDefault="00EF3E87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1.</w:t>
      </w:r>
    </w:p>
    <w:p w:rsidR="00EF3E87" w:rsidRDefault="00EF3E87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EF3E87" w:rsidRPr="009E0611" w:rsidRDefault="00EF3E87" w:rsidP="00DA68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9 Dziekana Wydziału Kształtowania Środowiska i Rolnictwa ZUT </w:t>
      </w:r>
      <w:r>
        <w:rPr>
          <w:rFonts w:ascii="Calibri" w:hAnsi="Calibri" w:cs="Calibri"/>
        </w:rPr>
        <w:br/>
        <w:t>w Szczecinie z 4 września 2020 r. w sprawie powołania Wydziałowej Komisji programowej studiów podyplomowych na kadencję 2020-2024 w § 1</w:t>
      </w:r>
      <w:r w:rsidRPr="009E0611">
        <w:rPr>
          <w:rFonts w:ascii="Calibri" w:hAnsi="Calibri" w:cs="Calibri"/>
        </w:rPr>
        <w:t>. wprowadza się zmiany:</w:t>
      </w:r>
    </w:p>
    <w:p w:rsidR="00EF3E87" w:rsidRDefault="00EF3E87" w:rsidP="00DA681F">
      <w:pPr>
        <w:jc w:val="both"/>
        <w:rPr>
          <w:rFonts w:ascii="Calibri" w:hAnsi="Calibri" w:cs="Calibri"/>
          <w:sz w:val="16"/>
          <w:szCs w:val="16"/>
        </w:rPr>
      </w:pPr>
    </w:p>
    <w:p w:rsidR="00EF3E87" w:rsidRDefault="00EF3E87" w:rsidP="00DA681F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odwołuje się dr. hab. inż. Teodora Kitczaka, prof. ZUT;</w:t>
      </w:r>
    </w:p>
    <w:p w:rsidR="00EF3E87" w:rsidRDefault="00EF3E87" w:rsidP="00DA681F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dr. inż. Grzegorza Jarnuszewskiego.</w:t>
      </w:r>
    </w:p>
    <w:p w:rsidR="00EF3E87" w:rsidRPr="003A0C3D" w:rsidRDefault="00EF3E87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EF3E87" w:rsidRPr="00C91211" w:rsidRDefault="00EF3E87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2.</w:t>
      </w:r>
    </w:p>
    <w:p w:rsidR="00EF3E87" w:rsidRPr="003A0C3D" w:rsidRDefault="00EF3E87" w:rsidP="00302AAA">
      <w:pPr>
        <w:jc w:val="both"/>
        <w:rPr>
          <w:rFonts w:ascii="Calibri" w:hAnsi="Calibri" w:cs="Calibri"/>
          <w:sz w:val="16"/>
          <w:szCs w:val="16"/>
        </w:rPr>
      </w:pPr>
    </w:p>
    <w:p w:rsidR="00EF3E87" w:rsidRPr="00C91211" w:rsidRDefault="00EF3E87" w:rsidP="00302AAA">
      <w:pPr>
        <w:pStyle w:val="BodyText2"/>
        <w:rPr>
          <w:rFonts w:ascii="Calibri" w:hAnsi="Calibri" w:cs="Calibri"/>
          <w:b w:val="0"/>
          <w:bCs/>
        </w:rPr>
      </w:pPr>
      <w:r w:rsidRPr="00C91211">
        <w:rPr>
          <w:rFonts w:ascii="Calibri" w:hAnsi="Calibri" w:cs="Calibri"/>
          <w:b w:val="0"/>
          <w:bCs/>
        </w:rPr>
        <w:t>Zarządzenie wchodzi w życie z dniem podpisania.</w:t>
      </w:r>
    </w:p>
    <w:p w:rsidR="00EF3E87" w:rsidRPr="002124A4" w:rsidRDefault="00EF3E87" w:rsidP="00302AAA">
      <w:pPr>
        <w:rPr>
          <w:rFonts w:ascii="Calibri" w:hAnsi="Calibri" w:cs="Calibri"/>
        </w:rPr>
      </w:pP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</w:p>
    <w:p w:rsidR="00EF3E87" w:rsidRDefault="00EF3E87" w:rsidP="0092619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DZIEKAN</w:t>
      </w:r>
    </w:p>
    <w:p w:rsidR="00EF3E87" w:rsidRDefault="00EF3E87" w:rsidP="0092619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EF3E87" w:rsidRDefault="00EF3E87" w:rsidP="0092619F">
      <w:pPr>
        <w:rPr>
          <w:rFonts w:ascii="Calibri" w:hAnsi="Calibri" w:cs="Calibri"/>
        </w:rPr>
      </w:pPr>
    </w:p>
    <w:p w:rsidR="00EF3E87" w:rsidRDefault="00EF3E87" w:rsidP="0092619F">
      <w:pPr>
        <w:rPr>
          <w:rFonts w:ascii="Calibri" w:hAnsi="Calibri" w:cs="Calibri"/>
        </w:rPr>
      </w:pPr>
    </w:p>
    <w:p w:rsidR="00EF3E87" w:rsidRPr="00D27C95" w:rsidRDefault="00EF3E87" w:rsidP="0092619F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27C95">
        <w:rPr>
          <w:rFonts w:ascii="Calibri" w:hAnsi="Calibri" w:cs="Calibri"/>
        </w:rPr>
        <w:t xml:space="preserve">             prof. dr hab. inż. Arkadiusz Telesiński</w:t>
      </w:r>
    </w:p>
    <w:p w:rsidR="00EF3E87" w:rsidRPr="00E446CD" w:rsidRDefault="00EF3E87" w:rsidP="00E446CD">
      <w:pPr>
        <w:pStyle w:val="bodytext0"/>
        <w:spacing w:before="0" w:beforeAutospacing="0" w:after="0" w:afterAutospacing="0"/>
        <w:rPr>
          <w:sz w:val="16"/>
          <w:szCs w:val="16"/>
        </w:rPr>
      </w:pPr>
    </w:p>
    <w:sectPr w:rsidR="00EF3E87" w:rsidRPr="00E446CD" w:rsidSect="00AF7083">
      <w:pgSz w:w="11906" w:h="16838" w:code="9"/>
      <w:pgMar w:top="1418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87" w:rsidRDefault="00EF3E87">
      <w:r>
        <w:separator/>
      </w:r>
    </w:p>
  </w:endnote>
  <w:endnote w:type="continuationSeparator" w:id="0">
    <w:p w:rsidR="00EF3E87" w:rsidRDefault="00EF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87" w:rsidRDefault="00EF3E87">
      <w:r>
        <w:separator/>
      </w:r>
    </w:p>
  </w:footnote>
  <w:footnote w:type="continuationSeparator" w:id="0">
    <w:p w:rsidR="00EF3E87" w:rsidRDefault="00EF3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137BC"/>
    <w:rsid w:val="00053C35"/>
    <w:rsid w:val="00060DD5"/>
    <w:rsid w:val="000A7B0B"/>
    <w:rsid w:val="000E6AA6"/>
    <w:rsid w:val="000F0592"/>
    <w:rsid w:val="001579B8"/>
    <w:rsid w:val="001814D3"/>
    <w:rsid w:val="00210994"/>
    <w:rsid w:val="002124A4"/>
    <w:rsid w:val="002363F4"/>
    <w:rsid w:val="00282840"/>
    <w:rsid w:val="002834AD"/>
    <w:rsid w:val="002C0064"/>
    <w:rsid w:val="002D0456"/>
    <w:rsid w:val="002D1C55"/>
    <w:rsid w:val="00302AAA"/>
    <w:rsid w:val="00310BD4"/>
    <w:rsid w:val="00325302"/>
    <w:rsid w:val="0038326A"/>
    <w:rsid w:val="00391C31"/>
    <w:rsid w:val="00393F16"/>
    <w:rsid w:val="003A0C3D"/>
    <w:rsid w:val="003A436F"/>
    <w:rsid w:val="004139A4"/>
    <w:rsid w:val="00467C10"/>
    <w:rsid w:val="00480507"/>
    <w:rsid w:val="004C41B5"/>
    <w:rsid w:val="00523DCB"/>
    <w:rsid w:val="00575AFC"/>
    <w:rsid w:val="005E4D3C"/>
    <w:rsid w:val="00621418"/>
    <w:rsid w:val="00643B6A"/>
    <w:rsid w:val="00667EF5"/>
    <w:rsid w:val="0067550A"/>
    <w:rsid w:val="006B5868"/>
    <w:rsid w:val="006C37BC"/>
    <w:rsid w:val="0070450C"/>
    <w:rsid w:val="00706419"/>
    <w:rsid w:val="00733AF4"/>
    <w:rsid w:val="007925D2"/>
    <w:rsid w:val="007A0D68"/>
    <w:rsid w:val="007B201C"/>
    <w:rsid w:val="007F6607"/>
    <w:rsid w:val="00817F59"/>
    <w:rsid w:val="00854868"/>
    <w:rsid w:val="00881F5F"/>
    <w:rsid w:val="008E0559"/>
    <w:rsid w:val="009006BA"/>
    <w:rsid w:val="0090262F"/>
    <w:rsid w:val="00920DF9"/>
    <w:rsid w:val="0092619F"/>
    <w:rsid w:val="00927FDC"/>
    <w:rsid w:val="009C298D"/>
    <w:rsid w:val="009E0611"/>
    <w:rsid w:val="00A00517"/>
    <w:rsid w:val="00A15B28"/>
    <w:rsid w:val="00A52D81"/>
    <w:rsid w:val="00AB6EAF"/>
    <w:rsid w:val="00AC413E"/>
    <w:rsid w:val="00AE3605"/>
    <w:rsid w:val="00AF7083"/>
    <w:rsid w:val="00B00855"/>
    <w:rsid w:val="00B50F50"/>
    <w:rsid w:val="00B53308"/>
    <w:rsid w:val="00BA46A4"/>
    <w:rsid w:val="00C234A3"/>
    <w:rsid w:val="00C300AE"/>
    <w:rsid w:val="00C409A5"/>
    <w:rsid w:val="00C84BBB"/>
    <w:rsid w:val="00C91211"/>
    <w:rsid w:val="00C92329"/>
    <w:rsid w:val="00C96EF7"/>
    <w:rsid w:val="00CA68A1"/>
    <w:rsid w:val="00CD1DBD"/>
    <w:rsid w:val="00D006D9"/>
    <w:rsid w:val="00D27C95"/>
    <w:rsid w:val="00D47F41"/>
    <w:rsid w:val="00D705B3"/>
    <w:rsid w:val="00D70D89"/>
    <w:rsid w:val="00D748EF"/>
    <w:rsid w:val="00D8540D"/>
    <w:rsid w:val="00DA681F"/>
    <w:rsid w:val="00DE60F7"/>
    <w:rsid w:val="00DF0067"/>
    <w:rsid w:val="00E43A0F"/>
    <w:rsid w:val="00E446CD"/>
    <w:rsid w:val="00E50F9D"/>
    <w:rsid w:val="00E92538"/>
    <w:rsid w:val="00EA6A29"/>
    <w:rsid w:val="00EA6A64"/>
    <w:rsid w:val="00EF2F8D"/>
    <w:rsid w:val="00EF3E87"/>
    <w:rsid w:val="00F672E5"/>
    <w:rsid w:val="00F92090"/>
    <w:rsid w:val="00F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78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789"/>
    <w:pPr>
      <w:keepNext/>
      <w:jc w:val="right"/>
      <w:outlineLvl w:val="1"/>
    </w:pPr>
    <w:rPr>
      <w:b/>
      <w:i/>
      <w:sz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789"/>
    <w:pPr>
      <w:keepNext/>
      <w:jc w:val="right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789"/>
    <w:pPr>
      <w:keepNext/>
      <w:ind w:left="4248" w:firstLine="708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789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5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05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05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0592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0592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D2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059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D2789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059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D278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0592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F059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93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59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187</Words>
  <Characters>1128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</dc:title>
  <dc:subject/>
  <dc:creator>Akademia Rolnicza </dc:creator>
  <cp:keywords/>
  <dc:description/>
  <cp:lastModifiedBy>maria sus</cp:lastModifiedBy>
  <cp:revision>4</cp:revision>
  <cp:lastPrinted>2023-08-01T08:57:00Z</cp:lastPrinted>
  <dcterms:created xsi:type="dcterms:W3CDTF">2023-08-01T09:00:00Z</dcterms:created>
  <dcterms:modified xsi:type="dcterms:W3CDTF">2023-08-01T09:24:00Z</dcterms:modified>
</cp:coreProperties>
</file>