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0834B" w14:textId="77777777" w:rsidR="009D67BF" w:rsidRDefault="009D67BF" w:rsidP="00A74063">
      <w:pPr>
        <w:rPr>
          <w:lang w:val="pl-PL"/>
        </w:rPr>
      </w:pPr>
    </w:p>
    <w:p w14:paraId="2AC77BB2" w14:textId="77777777" w:rsidR="00011001" w:rsidRDefault="00011001" w:rsidP="00A74063">
      <w:pPr>
        <w:rPr>
          <w:lang w:val="pl-PL"/>
        </w:rPr>
      </w:pPr>
    </w:p>
    <w:p w14:paraId="5B2B4E4B" w14:textId="77777777" w:rsidR="00011001" w:rsidRPr="00011001" w:rsidRDefault="00011001" w:rsidP="00011001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bookmarkStart w:id="0" w:name="_Hlk193377615"/>
      <w:r w:rsidRPr="00011001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OFERTA SZKOLENIOWA</w:t>
      </w:r>
    </w:p>
    <w:p w14:paraId="27676F2F" w14:textId="77777777" w:rsidR="00011001" w:rsidRPr="00011001" w:rsidRDefault="00011001" w:rsidP="00011001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</w:p>
    <w:p w14:paraId="4621330B" w14:textId="77777777" w:rsidR="00011001" w:rsidRPr="00011001" w:rsidRDefault="00011001" w:rsidP="00011001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bookmarkStart w:id="1" w:name="_Hlk193447837"/>
      <w:r w:rsidRPr="00011001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‘Hodowla, doświadczalnictwo i nasiennictwo żyta mieszańcowego’</w:t>
      </w:r>
    </w:p>
    <w:bookmarkEnd w:id="1"/>
    <w:p w14:paraId="02B00617" w14:textId="77777777" w:rsidR="00011001" w:rsidRPr="00011001" w:rsidRDefault="00011001" w:rsidP="00011001">
      <w:pPr>
        <w:spacing w:after="160" w:line="259" w:lineRule="auto"/>
        <w:rPr>
          <w:rFonts w:ascii="Calibri" w:eastAsia="Calibri" w:hAnsi="Calibri" w:cs="Times New Roman"/>
          <w:kern w:val="2"/>
          <w:lang w:val="pl-PL"/>
          <w14:ligatures w14:val="standardContextual"/>
        </w:rPr>
      </w:pPr>
    </w:p>
    <w:p w14:paraId="35E652B5" w14:textId="77777777" w:rsidR="00011001" w:rsidRPr="00011001" w:rsidRDefault="00011001" w:rsidP="00011001">
      <w:pPr>
        <w:spacing w:after="160" w:line="259" w:lineRule="auto"/>
        <w:ind w:firstLine="720"/>
        <w:jc w:val="both"/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</w:pPr>
      <w:r w:rsidRPr="00011001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>KWS</w:t>
      </w: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 xml:space="preserve"> to rodzinna firma, która działa niezależnie od prawie 170 lat. Obecnie jest jedną z wiodących firm hodowlanych na świecie, zatrudniając niemal 5000 pracowników w więcej niż 70 krajach. </w:t>
      </w:r>
      <w:r w:rsidRPr="00011001">
        <w:rPr>
          <w:rFonts w:ascii="Calibri" w:eastAsia="Calibri" w:hAnsi="Calibri" w:cs="Times New Roman"/>
          <w:kern w:val="2"/>
          <w:lang w:val="pl-PL"/>
          <w14:ligatures w14:val="standardContextual"/>
        </w:rPr>
        <w:t>Firma koncentruje się na hodowli roślin oraz</w:t>
      </w: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 xml:space="preserve"> produkcji i sprzedaży nasion buraków cukrowych, kukurydzy, sorga, pszenicy, jęczmienia, żyta, owsa, warzyw, rzepaku i słonecznika. KWS wykorzystuje najnowocześniejsze metody hodowli roślin, celem zwiększenia plonów oraz odporności na choroby, szkodniki i stresy abiotyczne.</w:t>
      </w:r>
    </w:p>
    <w:p w14:paraId="5FFFC5FE" w14:textId="406BD26E" w:rsidR="00011001" w:rsidRPr="00011001" w:rsidRDefault="00011001" w:rsidP="00011001">
      <w:pPr>
        <w:spacing w:after="160" w:line="259" w:lineRule="auto"/>
        <w:jc w:val="both"/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</w:pP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ab/>
      </w:r>
      <w:r w:rsidRPr="00011001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>Firma KWS zaprasza na cykl czterech seminariów online na temat hodowli, doświadczalnictwa i nasiennictwa żyta mieszańcowego</w:t>
      </w: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 xml:space="preserve">. Oferta skierowana jest między innymi do tegorocznych absolwentów Wydziału </w:t>
      </w:r>
      <w:r w:rsidR="001A48FF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 xml:space="preserve">Rolniczego, </w:t>
      </w: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>Biotechnologi</w:t>
      </w:r>
      <w:r w:rsidR="001A48FF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>i  i pokrewnych</w:t>
      </w: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 xml:space="preserve">. </w:t>
      </w:r>
    </w:p>
    <w:p w14:paraId="725B82C1" w14:textId="77777777" w:rsidR="00011001" w:rsidRPr="00011001" w:rsidRDefault="00011001" w:rsidP="00011001">
      <w:pPr>
        <w:spacing w:after="160" w:line="259" w:lineRule="auto"/>
        <w:jc w:val="both"/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</w:pP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 xml:space="preserve">Niezbędnym warunkiem uczestnictwa w proponowanych seminariach jest </w:t>
      </w:r>
      <w:r w:rsidRPr="00011001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komunikatywna znajomość języka angielskiego</w:t>
      </w: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>, ponieważ zajęcia, poza pierwszym spotkaniem, prowadzone będą przez zagranicznych specjalistów.</w:t>
      </w:r>
    </w:p>
    <w:p w14:paraId="3BB40C04" w14:textId="77777777" w:rsidR="00011001" w:rsidRPr="00011001" w:rsidRDefault="00011001" w:rsidP="00011001">
      <w:pPr>
        <w:spacing w:after="160" w:line="259" w:lineRule="auto"/>
        <w:jc w:val="both"/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</w:pPr>
      <w:r w:rsidRPr="00011001"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  <w:tab/>
      </w:r>
      <w:r w:rsidRPr="00011001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>Studenci, którzy wezmą aktywny udział we wszystkich seminariach i w końcowej indywidualnej rozmowie otrzymają certyfikat ukończenia kursu i szansę zakwalifikowania się na roczny staż w firmie KWS.</w:t>
      </w:r>
    </w:p>
    <w:p w14:paraId="053DD07F" w14:textId="141D5946" w:rsidR="00011001" w:rsidRPr="00011001" w:rsidRDefault="00011001" w:rsidP="00011001">
      <w:pPr>
        <w:spacing w:after="160" w:line="259" w:lineRule="auto"/>
        <w:jc w:val="both"/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</w:pPr>
      <w:r w:rsidRPr="00011001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>Wstępne zgłoszenia proszę kierować na adres</w:t>
      </w:r>
      <w:r w:rsidR="001A48FF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>:</w:t>
      </w:r>
      <w:r w:rsidRPr="00011001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 xml:space="preserve"> </w:t>
      </w:r>
      <w:hyperlink r:id="rId8" w:history="1">
        <w:r w:rsidRPr="00011001">
          <w:rPr>
            <w:rFonts w:ascii="Calibri" w:eastAsia="Calibri" w:hAnsi="Calibri" w:cs="Times New Roman"/>
            <w:b/>
            <w:color w:val="0563C1"/>
            <w:kern w:val="2"/>
            <w:sz w:val="24"/>
            <w:szCs w:val="24"/>
            <w:u w:val="single"/>
            <w:lang w:val="pl-PL"/>
            <w14:ligatures w14:val="standardContextual"/>
          </w:rPr>
          <w:t>pawel.dopierala@kws.com</w:t>
        </w:r>
      </w:hyperlink>
      <w:r w:rsidRPr="00011001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 xml:space="preserve"> w terminie do </w:t>
      </w:r>
      <w:r w:rsidR="001A48FF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>5</w:t>
      </w:r>
      <w:r w:rsidRPr="00011001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 xml:space="preserve"> </w:t>
      </w:r>
      <w:r w:rsidR="001A48FF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>kwietni</w:t>
      </w:r>
      <w:r w:rsidRPr="00011001">
        <w:rPr>
          <w:rFonts w:ascii="Calibri" w:eastAsia="Calibri" w:hAnsi="Calibri" w:cs="Times New Roman"/>
          <w:b/>
          <w:kern w:val="2"/>
          <w:sz w:val="24"/>
          <w:szCs w:val="24"/>
          <w:lang w:val="pl-PL"/>
          <w14:ligatures w14:val="standardContextual"/>
        </w:rPr>
        <w:t>a 2025 roku.</w:t>
      </w:r>
      <w:bookmarkEnd w:id="0"/>
    </w:p>
    <w:p w14:paraId="04C94F36" w14:textId="1CC8C717" w:rsidR="007D16BE" w:rsidRDefault="007D16BE">
      <w:pPr>
        <w:spacing w:after="160" w:line="259" w:lineRule="auto"/>
        <w:rPr>
          <w:lang w:val="pl-PL"/>
        </w:rPr>
      </w:pPr>
      <w:r>
        <w:rPr>
          <w:lang w:val="pl-PL"/>
        </w:rPr>
        <w:br w:type="page"/>
      </w:r>
    </w:p>
    <w:p w14:paraId="4B8FDA47" w14:textId="77777777" w:rsidR="007D16BE" w:rsidRPr="00011001" w:rsidRDefault="007D16BE" w:rsidP="007D16B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r w:rsidRPr="00011001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lastRenderedPageBreak/>
        <w:t>‘Hodowla, doświadczalnictwo i nasiennictwo żyta mieszańcowego’</w:t>
      </w:r>
    </w:p>
    <w:p w14:paraId="5D8A8E20" w14:textId="77777777" w:rsidR="00011001" w:rsidRDefault="00011001" w:rsidP="00A74063">
      <w:pPr>
        <w:rPr>
          <w:lang w:val="pl-PL"/>
        </w:rPr>
      </w:pPr>
    </w:p>
    <w:p w14:paraId="1D47E9B7" w14:textId="1D1B3625" w:rsidR="007D16BE" w:rsidRPr="007D16BE" w:rsidRDefault="007D16BE" w:rsidP="007D16B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r w:rsidRPr="007D16BE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FORMULARZ ZGŁOSZENIOWY</w:t>
      </w:r>
    </w:p>
    <w:p w14:paraId="64B54D35" w14:textId="77777777" w:rsidR="007D16BE" w:rsidRDefault="007D16BE" w:rsidP="00A74063">
      <w:pPr>
        <w:rPr>
          <w:lang w:val="pl-PL"/>
        </w:rPr>
      </w:pPr>
    </w:p>
    <w:p w14:paraId="6C22A2A4" w14:textId="4A06F21C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r w:rsidRPr="007D16BE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Imię i Nazwisko</w:t>
      </w:r>
    </w:p>
    <w:p w14:paraId="48D3A3DA" w14:textId="77777777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</w:p>
    <w:p w14:paraId="48A6421F" w14:textId="7ED912C1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r w:rsidRPr="007D16BE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Wydział</w:t>
      </w:r>
    </w:p>
    <w:p w14:paraId="104BFFED" w14:textId="77777777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</w:p>
    <w:p w14:paraId="7C4B4534" w14:textId="1879DA00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r w:rsidRPr="007D16BE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 xml:space="preserve">Kierunek </w:t>
      </w:r>
    </w:p>
    <w:p w14:paraId="27F46813" w14:textId="77777777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</w:p>
    <w:p w14:paraId="2BDF9DBB" w14:textId="2B49DA7A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r w:rsidRPr="007D16BE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Rok studiów</w:t>
      </w:r>
    </w:p>
    <w:p w14:paraId="3AD89789" w14:textId="77777777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</w:p>
    <w:p w14:paraId="2F7EBAFC" w14:textId="7D1448CC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r w:rsidRPr="007D16BE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Deklarowany poziom znajomości języka angielskiego (A1, A2, B1, B2, C1, C2)</w:t>
      </w:r>
    </w:p>
    <w:p w14:paraId="5579FA28" w14:textId="77777777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</w:p>
    <w:p w14:paraId="6EA5614F" w14:textId="69C35E34" w:rsidR="007D16BE" w:rsidRPr="007D16BE" w:rsidRDefault="007D16BE" w:rsidP="00A74063">
      <w:pPr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</w:pPr>
      <w:r w:rsidRPr="007D16BE">
        <w:rPr>
          <w:rFonts w:ascii="Calibri" w:eastAsia="Calibri" w:hAnsi="Calibri" w:cs="Times New Roman"/>
          <w:b/>
          <w:bCs/>
          <w:kern w:val="2"/>
          <w:sz w:val="24"/>
          <w:szCs w:val="24"/>
          <w:lang w:val="pl-PL"/>
          <w14:ligatures w14:val="standardContextual"/>
        </w:rPr>
        <w:t>Adres e-mail</w:t>
      </w:r>
    </w:p>
    <w:p w14:paraId="4CB36015" w14:textId="77777777" w:rsidR="007D16BE" w:rsidRPr="007D16BE" w:rsidRDefault="007D16BE" w:rsidP="00A74063">
      <w:pPr>
        <w:rPr>
          <w:rFonts w:ascii="Calibri" w:eastAsia="Calibri" w:hAnsi="Calibri" w:cs="Times New Roman"/>
          <w:kern w:val="2"/>
          <w:sz w:val="24"/>
          <w:szCs w:val="24"/>
          <w:lang w:val="pl-PL"/>
          <w14:ligatures w14:val="standardContextual"/>
        </w:rPr>
      </w:pPr>
    </w:p>
    <w:sectPr w:rsidR="007D16BE" w:rsidRPr="007D16BE" w:rsidSect="00A214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119" w:right="1700" w:bottom="2268" w:left="1418" w:header="709" w:footer="2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FE13" w14:textId="77777777" w:rsidR="00D74FE3" w:rsidRDefault="00D74FE3" w:rsidP="00465180">
      <w:pPr>
        <w:spacing w:line="240" w:lineRule="auto"/>
      </w:pPr>
      <w:r>
        <w:separator/>
      </w:r>
    </w:p>
  </w:endnote>
  <w:endnote w:type="continuationSeparator" w:id="0">
    <w:p w14:paraId="7993026B" w14:textId="77777777" w:rsidR="00D74FE3" w:rsidRDefault="00D74FE3" w:rsidP="00465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EB4D" w14:textId="363821D3" w:rsidR="00824BF5" w:rsidRDefault="000E30C3" w:rsidP="00824BF5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65ECA" wp14:editId="065C0CA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0775" cy="100965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47932" w14:textId="77777777" w:rsidR="000E30C3" w:rsidRPr="00B60FAF" w:rsidRDefault="000E30C3" w:rsidP="000E30C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86A2EA8" w14:textId="77777777" w:rsidR="000E30C3" w:rsidRPr="00B60FAF" w:rsidRDefault="000E30C3" w:rsidP="000E30C3">
                          <w:pPr>
                            <w:tabs>
                              <w:tab w:val="left" w:pos="2694"/>
                              <w:tab w:val="left" w:pos="3261"/>
                              <w:tab w:val="left" w:pos="4962"/>
                              <w:tab w:val="left" w:pos="7655"/>
                            </w:tabs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</w:pPr>
                          <w:r w:rsidRPr="00B60FAF">
                            <w:rPr>
                              <w:b/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 xml:space="preserve">KWS </w:t>
                          </w:r>
                          <w:proofErr w:type="spellStart"/>
                          <w:r w:rsidRPr="00B60FAF">
                            <w:rPr>
                              <w:b/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Lochow</w:t>
                          </w:r>
                          <w:proofErr w:type="spellEnd"/>
                          <w:r w:rsidRPr="00B60FAF">
                            <w:rPr>
                              <w:b/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 xml:space="preserve"> Polska Sp. z o.o.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>Tel: +48 71 39 27 300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>Sąd Rejonowy we Wrocławiu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 xml:space="preserve">   Kapitał zakładowy:</w:t>
                          </w:r>
                        </w:p>
                        <w:p w14:paraId="5C8CC569" w14:textId="77777777" w:rsidR="000E30C3" w:rsidRPr="00B60FAF" w:rsidRDefault="000E30C3" w:rsidP="000E30C3">
                          <w:pPr>
                            <w:tabs>
                              <w:tab w:val="left" w:pos="2694"/>
                              <w:tab w:val="left" w:pos="3261"/>
                              <w:tab w:val="left" w:pos="4962"/>
                              <w:tab w:val="left" w:pos="7655"/>
                            </w:tabs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</w:pP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ul. Słowiańska 5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>IX Wydział Gospodarczy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 xml:space="preserve">   24.000.000 PLN</w:t>
                          </w:r>
                        </w:p>
                        <w:p w14:paraId="1F7E39F1" w14:textId="77777777" w:rsidR="000E30C3" w:rsidRPr="00B60FAF" w:rsidRDefault="000E30C3" w:rsidP="000E30C3">
                          <w:pPr>
                            <w:tabs>
                              <w:tab w:val="left" w:pos="2694"/>
                              <w:tab w:val="left" w:pos="3261"/>
                            </w:tabs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</w:pP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Kondratowice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hyperlink r:id="rId1" w:history="1">
                            <w:r w:rsidRPr="00B60FAF">
                              <w:rPr>
                                <w:rStyle w:val="Hipercze"/>
                                <w:color w:val="595959" w:themeColor="text1" w:themeTint="A6"/>
                                <w:sz w:val="16"/>
                                <w:szCs w:val="16"/>
                                <w:u w:val="none"/>
                                <w:lang w:val="pl-PL"/>
                              </w:rPr>
                              <w:t>biuro@kws.com</w:t>
                            </w:r>
                          </w:hyperlink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>KRS: 0000089194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>REGON: 930825634</w:t>
                          </w:r>
                        </w:p>
                        <w:p w14:paraId="4881A280" w14:textId="77777777" w:rsidR="000E30C3" w:rsidRPr="00B60FAF" w:rsidRDefault="000E30C3" w:rsidP="000E30C3">
                          <w:pPr>
                            <w:tabs>
                              <w:tab w:val="left" w:pos="2694"/>
                              <w:tab w:val="left" w:pos="3261"/>
                            </w:tabs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</w:pP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57-150 Prusy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hyperlink r:id="rId2" w:history="1">
                            <w:r w:rsidRPr="00B60FAF">
                              <w:rPr>
                                <w:rStyle w:val="Hipercze"/>
                                <w:color w:val="595959" w:themeColor="text1" w:themeTint="A6"/>
                                <w:sz w:val="16"/>
                                <w:szCs w:val="16"/>
                                <w:lang w:val="pl-PL"/>
                              </w:rPr>
                              <w:t>www.kws.pl</w:t>
                            </w:r>
                          </w:hyperlink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>NIP: 914-10-49-007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>BDO: 000268338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65EC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-.05pt;width:488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" filled="f" stroked="f">
              <v:textbox>
                <w:txbxContent>
                  <w:p w14:paraId="1CC47932" w14:textId="77777777" w:rsidR="000E30C3" w:rsidRPr="00B60FAF" w:rsidRDefault="000E30C3" w:rsidP="000E30C3">
                    <w:pPr>
                      <w:rPr>
                        <w:sz w:val="16"/>
                        <w:szCs w:val="16"/>
                      </w:rPr>
                    </w:pPr>
                  </w:p>
                  <w:p w14:paraId="386A2EA8" w14:textId="77777777" w:rsidR="000E30C3" w:rsidRPr="00B60FAF" w:rsidRDefault="000E30C3" w:rsidP="000E30C3">
                    <w:pPr>
                      <w:tabs>
                        <w:tab w:val="left" w:pos="2694"/>
                        <w:tab w:val="left" w:pos="3261"/>
                        <w:tab w:val="left" w:pos="4962"/>
                        <w:tab w:val="left" w:pos="7655"/>
                      </w:tabs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</w:pPr>
                    <w:r w:rsidRPr="00B60FAF">
                      <w:rPr>
                        <w:b/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 xml:space="preserve">KWS </w:t>
                    </w:r>
                    <w:proofErr w:type="spellStart"/>
                    <w:r w:rsidRPr="00B60FAF">
                      <w:rPr>
                        <w:b/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Lochow</w:t>
                    </w:r>
                    <w:proofErr w:type="spellEnd"/>
                    <w:r w:rsidRPr="00B60FAF">
                      <w:rPr>
                        <w:b/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 xml:space="preserve"> Polska Sp. z o.o.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>Tel: +48 71 39 27 300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>Sąd Rejonowy we Wrocławiu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 xml:space="preserve">   Kapitał zakładowy:</w:t>
                    </w:r>
                  </w:p>
                  <w:p w14:paraId="5C8CC569" w14:textId="77777777" w:rsidR="000E30C3" w:rsidRPr="00B60FAF" w:rsidRDefault="000E30C3" w:rsidP="000E30C3">
                    <w:pPr>
                      <w:tabs>
                        <w:tab w:val="left" w:pos="2694"/>
                        <w:tab w:val="left" w:pos="3261"/>
                        <w:tab w:val="left" w:pos="4962"/>
                        <w:tab w:val="left" w:pos="7655"/>
                      </w:tabs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</w:pP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ul. Słowiańska 5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>IX Wydział Gospodarczy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 xml:space="preserve">   24.000.000 PLN</w:t>
                    </w:r>
                  </w:p>
                  <w:p w14:paraId="1F7E39F1" w14:textId="77777777" w:rsidR="000E30C3" w:rsidRPr="00B60FAF" w:rsidRDefault="000E30C3" w:rsidP="000E30C3">
                    <w:pPr>
                      <w:tabs>
                        <w:tab w:val="left" w:pos="2694"/>
                        <w:tab w:val="left" w:pos="3261"/>
                      </w:tabs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</w:pP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Kondratowice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hyperlink r:id="rId3" w:history="1">
                      <w:r w:rsidRPr="00B60FAF">
                        <w:rPr>
                          <w:rStyle w:val="Hipercze"/>
                          <w:color w:val="595959" w:themeColor="text1" w:themeTint="A6"/>
                          <w:sz w:val="16"/>
                          <w:szCs w:val="16"/>
                          <w:u w:val="none"/>
                          <w:lang w:val="pl-PL"/>
                        </w:rPr>
                        <w:t>biuro@kws.com</w:t>
                      </w:r>
                    </w:hyperlink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>KRS: 0000089194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>REGON: 930825634</w:t>
                    </w:r>
                  </w:p>
                  <w:p w14:paraId="4881A280" w14:textId="77777777" w:rsidR="000E30C3" w:rsidRPr="00B60FAF" w:rsidRDefault="000E30C3" w:rsidP="000E30C3">
                    <w:pPr>
                      <w:tabs>
                        <w:tab w:val="left" w:pos="2694"/>
                        <w:tab w:val="left" w:pos="3261"/>
                      </w:tabs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</w:pP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57-150 Prusy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hyperlink r:id="rId4" w:history="1">
                      <w:r w:rsidRPr="00B60FAF">
                        <w:rPr>
                          <w:rStyle w:val="Hipercze"/>
                          <w:color w:val="595959" w:themeColor="text1" w:themeTint="A6"/>
                          <w:sz w:val="16"/>
                          <w:szCs w:val="16"/>
                          <w:lang w:val="pl-PL"/>
                        </w:rPr>
                        <w:t>www.kws.pl</w:t>
                      </w:r>
                    </w:hyperlink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>NIP: 914-10-49-007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>BDO: 000268338</w:t>
                    </w:r>
                  </w:p>
                </w:txbxContent>
              </v:textbox>
            </v:shape>
          </w:pict>
        </mc:Fallback>
      </mc:AlternateContent>
    </w:r>
    <w:r w:rsidR="00353AED">
      <w:t xml:space="preserve">Page </w:t>
    </w:r>
    <w:r w:rsidR="00824BF5">
      <w:fldChar w:fldCharType="begin"/>
    </w:r>
    <w:r w:rsidR="00824BF5">
      <w:instrText xml:space="preserve"> PAGE  \* Arabic  \* MERGEFORMAT </w:instrText>
    </w:r>
    <w:r w:rsidR="00824BF5">
      <w:fldChar w:fldCharType="separate"/>
    </w:r>
    <w:r w:rsidR="00413331">
      <w:rPr>
        <w:noProof/>
      </w:rPr>
      <w:t>2</w:t>
    </w:r>
    <w:r w:rsidR="00824BF5">
      <w:fldChar w:fldCharType="end"/>
    </w:r>
    <w:r w:rsidR="00824BF5">
      <w:t xml:space="preserve"> </w:t>
    </w:r>
    <w:r w:rsidR="00824BF5" w:rsidRPr="00824BF5">
      <w:t>|</w:t>
    </w:r>
    <w:r w:rsidR="00824BF5">
      <w:t xml:space="preserve"> </w:t>
    </w:r>
    <w:r w:rsidR="00E3505E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1AFA" w14:textId="6BD67E22" w:rsidR="00824BF5" w:rsidRDefault="005A7A00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493605" wp14:editId="05D029F9">
              <wp:simplePos x="0" y="0"/>
              <wp:positionH relativeFrom="column">
                <wp:posOffset>-73025</wp:posOffset>
              </wp:positionH>
              <wp:positionV relativeFrom="paragraph">
                <wp:posOffset>-5359</wp:posOffset>
              </wp:positionV>
              <wp:extent cx="6200775" cy="10096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31CDF" w14:textId="77777777" w:rsidR="005A7A00" w:rsidRPr="00B60FAF" w:rsidRDefault="005A7A0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30786E1" w14:textId="37D91CB0" w:rsidR="005A7A00" w:rsidRPr="00B60FAF" w:rsidRDefault="005A7A00" w:rsidP="00955EAA">
                          <w:pPr>
                            <w:tabs>
                              <w:tab w:val="left" w:pos="2694"/>
                              <w:tab w:val="left" w:pos="3261"/>
                              <w:tab w:val="left" w:pos="4962"/>
                              <w:tab w:val="left" w:pos="7655"/>
                            </w:tabs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</w:pPr>
                          <w:r w:rsidRPr="00B60FAF">
                            <w:rPr>
                              <w:b/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 xml:space="preserve">KWS </w:t>
                          </w:r>
                          <w:proofErr w:type="spellStart"/>
                          <w:r w:rsidR="00CD3CFB" w:rsidRPr="00B60FAF">
                            <w:rPr>
                              <w:b/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Lochow</w:t>
                          </w:r>
                          <w:proofErr w:type="spellEnd"/>
                          <w:r w:rsidR="00CD3CFB" w:rsidRPr="00B60FAF">
                            <w:rPr>
                              <w:b/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 xml:space="preserve"> </w:t>
                          </w:r>
                          <w:r w:rsidRPr="00B60FAF">
                            <w:rPr>
                              <w:b/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Polska Sp. z o.o.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 xml:space="preserve">Tel: </w:t>
                          </w:r>
                          <w:r w:rsidR="00CD3CF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+48 71 39 27 300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 xml:space="preserve">Sąd Rejonowy </w:t>
                          </w:r>
                          <w:r w:rsidR="00CD3CF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we Wrocławiu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E978A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 xml:space="preserve">   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Kapitał zakładowy:</w:t>
                          </w:r>
                        </w:p>
                        <w:p w14:paraId="42CE46EC" w14:textId="3BF4E93F" w:rsidR="00955EAA" w:rsidRPr="00B60FAF" w:rsidRDefault="00CD3CFB" w:rsidP="00955EAA">
                          <w:pPr>
                            <w:tabs>
                              <w:tab w:val="left" w:pos="2694"/>
                              <w:tab w:val="left" w:pos="3261"/>
                              <w:tab w:val="left" w:pos="4962"/>
                              <w:tab w:val="left" w:pos="7655"/>
                            </w:tabs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</w:pP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ul. Słowiańska 5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183144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I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X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 xml:space="preserve"> Wydział Gospodarczy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E978A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 xml:space="preserve">   </w:t>
                          </w: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24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.000.000 PLN</w:t>
                          </w:r>
                        </w:p>
                        <w:p w14:paraId="7E8395C3" w14:textId="509752FB" w:rsidR="00955EAA" w:rsidRPr="00B60FAF" w:rsidRDefault="00B60FAF" w:rsidP="00955EAA">
                          <w:pPr>
                            <w:tabs>
                              <w:tab w:val="left" w:pos="2694"/>
                              <w:tab w:val="left" w:pos="3261"/>
                            </w:tabs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</w:pP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Kondratowice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hyperlink r:id="rId1" w:history="1">
                            <w:r w:rsidR="00955EAA" w:rsidRPr="00B60FAF">
                              <w:rPr>
                                <w:rStyle w:val="Hipercze"/>
                                <w:color w:val="595959" w:themeColor="text1" w:themeTint="A6"/>
                                <w:sz w:val="16"/>
                                <w:szCs w:val="16"/>
                                <w:u w:val="none"/>
                                <w:lang w:val="pl-PL"/>
                              </w:rPr>
                              <w:t>biuro@kws.com</w:t>
                            </w:r>
                          </w:hyperlink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>KRS: 0000</w:t>
                          </w:r>
                          <w:r w:rsidR="00CD3CF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089194</w:t>
                          </w:r>
                          <w:r w:rsidR="00E978A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E978A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E978A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CD3CF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REGON: 930825634</w:t>
                          </w:r>
                        </w:p>
                        <w:p w14:paraId="1915455D" w14:textId="58573BC7" w:rsidR="00955EAA" w:rsidRPr="00B60FAF" w:rsidRDefault="00B60FAF" w:rsidP="00955EAA">
                          <w:pPr>
                            <w:tabs>
                              <w:tab w:val="left" w:pos="2694"/>
                              <w:tab w:val="left" w:pos="3261"/>
                            </w:tabs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</w:pPr>
                          <w:r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57-150 Prusy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hyperlink r:id="rId2" w:history="1">
                            <w:r w:rsidR="00955EAA" w:rsidRPr="00B60FAF">
                              <w:rPr>
                                <w:rStyle w:val="Hipercze"/>
                                <w:color w:val="595959" w:themeColor="text1" w:themeTint="A6"/>
                                <w:sz w:val="16"/>
                                <w:szCs w:val="16"/>
                                <w:lang w:val="pl-PL"/>
                              </w:rPr>
                              <w:t>www.kws.pl</w:t>
                            </w:r>
                          </w:hyperlink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  <w:t xml:space="preserve">NIP: </w:t>
                          </w:r>
                          <w:r w:rsidR="00CD3CF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914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-10-</w:t>
                          </w:r>
                          <w:r w:rsidR="00CD3CF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49</w:t>
                          </w:r>
                          <w:r w:rsidR="00955EAA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-</w:t>
                          </w:r>
                          <w:r w:rsidR="00CD3CF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007</w:t>
                          </w:r>
                          <w:r w:rsidR="00E978A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E978A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E978A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ab/>
                          </w:r>
                          <w:r w:rsidR="00CD3CFB" w:rsidRPr="00B60FAF">
                            <w:rPr>
                              <w:color w:val="595959" w:themeColor="text1" w:themeTint="A6"/>
                              <w:sz w:val="16"/>
                              <w:szCs w:val="16"/>
                              <w:lang w:val="pl-PL"/>
                            </w:rPr>
                            <w:t>BDO: 000268338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936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.75pt;margin-top:-.4pt;width:488.2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" filled="f" stroked="f">
              <v:textbox>
                <w:txbxContent>
                  <w:p w14:paraId="79D31CDF" w14:textId="77777777" w:rsidR="005A7A00" w:rsidRPr="00B60FAF" w:rsidRDefault="005A7A00">
                    <w:pPr>
                      <w:rPr>
                        <w:sz w:val="16"/>
                        <w:szCs w:val="16"/>
                      </w:rPr>
                    </w:pPr>
                  </w:p>
                  <w:p w14:paraId="330786E1" w14:textId="37D91CB0" w:rsidR="005A7A00" w:rsidRPr="00B60FAF" w:rsidRDefault="005A7A00" w:rsidP="00955EAA">
                    <w:pPr>
                      <w:tabs>
                        <w:tab w:val="left" w:pos="2694"/>
                        <w:tab w:val="left" w:pos="3261"/>
                        <w:tab w:val="left" w:pos="4962"/>
                        <w:tab w:val="left" w:pos="7655"/>
                      </w:tabs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</w:pPr>
                    <w:r w:rsidRPr="00B60FAF">
                      <w:rPr>
                        <w:b/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 xml:space="preserve">KWS </w:t>
                    </w:r>
                    <w:proofErr w:type="spellStart"/>
                    <w:r w:rsidR="00CD3CFB" w:rsidRPr="00B60FAF">
                      <w:rPr>
                        <w:b/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Lochow</w:t>
                    </w:r>
                    <w:proofErr w:type="spellEnd"/>
                    <w:r w:rsidR="00CD3CFB" w:rsidRPr="00B60FAF">
                      <w:rPr>
                        <w:b/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 xml:space="preserve"> </w:t>
                    </w:r>
                    <w:r w:rsidRPr="00B60FAF">
                      <w:rPr>
                        <w:b/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Polska Sp. z o.o.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 xml:space="preserve">Tel: </w:t>
                    </w:r>
                    <w:r w:rsidR="00CD3CF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+48 71 39 27 300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 xml:space="preserve">Sąd Rejonowy </w:t>
                    </w:r>
                    <w:r w:rsidR="00CD3CF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we Wrocławiu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E978A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 xml:space="preserve">   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Kapitał zakładowy:</w:t>
                    </w:r>
                  </w:p>
                  <w:p w14:paraId="42CE46EC" w14:textId="3BF4E93F" w:rsidR="00955EAA" w:rsidRPr="00B60FAF" w:rsidRDefault="00CD3CFB" w:rsidP="00955EAA">
                    <w:pPr>
                      <w:tabs>
                        <w:tab w:val="left" w:pos="2694"/>
                        <w:tab w:val="left" w:pos="3261"/>
                        <w:tab w:val="left" w:pos="4962"/>
                        <w:tab w:val="left" w:pos="7655"/>
                      </w:tabs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</w:pP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ul. Słowiańska 5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183144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I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X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 xml:space="preserve"> Wydział Gospodarczy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E978A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 xml:space="preserve">   </w:t>
                    </w: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24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.000.000 PLN</w:t>
                    </w:r>
                  </w:p>
                  <w:p w14:paraId="7E8395C3" w14:textId="509752FB" w:rsidR="00955EAA" w:rsidRPr="00B60FAF" w:rsidRDefault="00B60FAF" w:rsidP="00955EAA">
                    <w:pPr>
                      <w:tabs>
                        <w:tab w:val="left" w:pos="2694"/>
                        <w:tab w:val="left" w:pos="3261"/>
                      </w:tabs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</w:pP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Kondratowice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hyperlink r:id="rId3" w:history="1">
                      <w:r w:rsidR="00955EAA" w:rsidRPr="00B60FAF">
                        <w:rPr>
                          <w:rStyle w:val="Hipercze"/>
                          <w:color w:val="595959" w:themeColor="text1" w:themeTint="A6"/>
                          <w:sz w:val="16"/>
                          <w:szCs w:val="16"/>
                          <w:u w:val="none"/>
                          <w:lang w:val="pl-PL"/>
                        </w:rPr>
                        <w:t>biuro@kws.com</w:t>
                      </w:r>
                    </w:hyperlink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>KRS: 0000</w:t>
                    </w:r>
                    <w:r w:rsidR="00CD3CF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089194</w:t>
                    </w:r>
                    <w:r w:rsidR="00E978A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E978A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E978A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CD3CF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REGON: 930825634</w:t>
                    </w:r>
                  </w:p>
                  <w:p w14:paraId="1915455D" w14:textId="58573BC7" w:rsidR="00955EAA" w:rsidRPr="00B60FAF" w:rsidRDefault="00B60FAF" w:rsidP="00955EAA">
                    <w:pPr>
                      <w:tabs>
                        <w:tab w:val="left" w:pos="2694"/>
                        <w:tab w:val="left" w:pos="3261"/>
                      </w:tabs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</w:pPr>
                    <w:r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57-150 Prusy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hyperlink r:id="rId4" w:history="1">
                      <w:r w:rsidR="00955EAA" w:rsidRPr="00B60FAF">
                        <w:rPr>
                          <w:rStyle w:val="Hipercze"/>
                          <w:color w:val="595959" w:themeColor="text1" w:themeTint="A6"/>
                          <w:sz w:val="16"/>
                          <w:szCs w:val="16"/>
                          <w:lang w:val="pl-PL"/>
                        </w:rPr>
                        <w:t>www.kws.pl</w:t>
                      </w:r>
                    </w:hyperlink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  <w:t xml:space="preserve">NIP: </w:t>
                    </w:r>
                    <w:r w:rsidR="00CD3CF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914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-10-</w:t>
                    </w:r>
                    <w:r w:rsidR="00CD3CF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49</w:t>
                    </w:r>
                    <w:r w:rsidR="00955EAA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-</w:t>
                    </w:r>
                    <w:r w:rsidR="00CD3CF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007</w:t>
                    </w:r>
                    <w:r w:rsidR="00E978A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E978A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E978A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ab/>
                    </w:r>
                    <w:r w:rsidR="00CD3CFB" w:rsidRPr="00B60FAF">
                      <w:rPr>
                        <w:color w:val="595959" w:themeColor="text1" w:themeTint="A6"/>
                        <w:sz w:val="16"/>
                        <w:szCs w:val="16"/>
                        <w:lang w:val="pl-PL"/>
                      </w:rPr>
                      <w:t>BDO: 000268338</w:t>
                    </w:r>
                  </w:p>
                </w:txbxContent>
              </v:textbox>
            </v:shape>
          </w:pict>
        </mc:Fallback>
      </mc:AlternateContent>
    </w:r>
    <w:r w:rsidR="00955EAA">
      <w:t>Strona</w:t>
    </w:r>
    <w:r w:rsidR="00824BF5">
      <w:t xml:space="preserve"> </w:t>
    </w:r>
    <w:r w:rsidR="00824BF5">
      <w:fldChar w:fldCharType="begin"/>
    </w:r>
    <w:r w:rsidR="00824BF5">
      <w:instrText xml:space="preserve"> PAGE  \* Arabic  \* MERGEFORMAT </w:instrText>
    </w:r>
    <w:r w:rsidR="00824BF5">
      <w:fldChar w:fldCharType="separate"/>
    </w:r>
    <w:r w:rsidR="001C265E">
      <w:rPr>
        <w:noProof/>
      </w:rPr>
      <w:t>1</w:t>
    </w:r>
    <w:r w:rsidR="00824BF5">
      <w:fldChar w:fldCharType="end"/>
    </w:r>
    <w:r w:rsidR="00824BF5">
      <w:t xml:space="preserve"> </w:t>
    </w:r>
    <w:r w:rsidR="00824BF5" w:rsidRPr="00824BF5">
      <w:t>|</w:t>
    </w:r>
    <w:r w:rsidR="00824BF5">
      <w:t xml:space="preserve"> </w:t>
    </w:r>
    <w:r w:rsidR="0034208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5C85" w14:textId="77777777" w:rsidR="00D74FE3" w:rsidRDefault="00D74FE3" w:rsidP="00465180">
      <w:pPr>
        <w:spacing w:line="240" w:lineRule="auto"/>
      </w:pPr>
      <w:r>
        <w:separator/>
      </w:r>
    </w:p>
  </w:footnote>
  <w:footnote w:type="continuationSeparator" w:id="0">
    <w:p w14:paraId="45FECE3D" w14:textId="77777777" w:rsidR="00D74FE3" w:rsidRDefault="00D74FE3" w:rsidP="00465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6671" w14:textId="77777777" w:rsidR="00824BF5" w:rsidRDefault="00824BF5" w:rsidP="00824BF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1" layoutInCell="1" allowOverlap="1" wp14:anchorId="0475B1CD" wp14:editId="7D35BB91">
          <wp:simplePos x="0" y="0"/>
          <wp:positionH relativeFrom="page">
            <wp:posOffset>6390640</wp:posOffset>
          </wp:positionH>
          <wp:positionV relativeFrom="page">
            <wp:posOffset>622935</wp:posOffset>
          </wp:positionV>
          <wp:extent cx="547200" cy="730800"/>
          <wp:effectExtent l="0" t="0" r="5715" b="0"/>
          <wp:wrapNone/>
          <wp:docPr id="1030383811" name="Obraz 1030383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CBC102" wp14:editId="052D96AF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44000" cy="0"/>
              <wp:effectExtent l="0" t="0" r="27940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E6CB7" id="Gerade Verbindung 6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" strokecolor="#c7d0d6 [321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D60BDD" wp14:editId="40FA70D2">
              <wp:simplePos x="0" y="0"/>
              <wp:positionH relativeFrom="page">
                <wp:posOffset>900430</wp:posOffset>
              </wp:positionH>
              <wp:positionV relativeFrom="page">
                <wp:posOffset>9331960</wp:posOffset>
              </wp:positionV>
              <wp:extent cx="6029960" cy="0"/>
              <wp:effectExtent l="0" t="0" r="2794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96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23242" id="Gerade Verbindung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34.8pt" to="545.7pt,7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" strokecolor="#ff6b00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6DF81C5D" wp14:editId="62C6F96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44000" cy="0"/>
              <wp:effectExtent l="0" t="0" r="27940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F22F67" id="Gerade Verbindung 8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1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" strokecolor="#c7d0d6 [321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E810" w14:textId="77777777" w:rsidR="00434324" w:rsidRDefault="00434324">
    <w:pPr>
      <w:pStyle w:val="Nagwek"/>
      <w:rPr>
        <w:noProof/>
        <w:lang w:val="pl-PL" w:eastAsia="pl-PL"/>
      </w:rPr>
    </w:pPr>
  </w:p>
  <w:p w14:paraId="500A8C99" w14:textId="77777777" w:rsidR="00434324" w:rsidRDefault="00434324">
    <w:pPr>
      <w:pStyle w:val="Nagwek"/>
      <w:rPr>
        <w:noProof/>
        <w:lang w:val="pl-PL" w:eastAsia="pl-PL"/>
      </w:rPr>
    </w:pPr>
  </w:p>
  <w:p w14:paraId="3FC09ACE" w14:textId="77777777" w:rsidR="00434324" w:rsidRDefault="00434324">
    <w:pPr>
      <w:pStyle w:val="Nagwek"/>
      <w:rPr>
        <w:noProof/>
        <w:lang w:val="pl-PL" w:eastAsia="pl-PL"/>
      </w:rPr>
    </w:pPr>
  </w:p>
  <w:p w14:paraId="5AFFA6C7" w14:textId="77777777" w:rsidR="00434324" w:rsidRDefault="00434324">
    <w:pPr>
      <w:pStyle w:val="Nagwek"/>
      <w:rPr>
        <w:noProof/>
        <w:lang w:val="pl-PL" w:eastAsia="pl-PL"/>
      </w:rPr>
    </w:pPr>
  </w:p>
  <w:p w14:paraId="1CAE073F" w14:textId="77777777" w:rsidR="00434324" w:rsidRDefault="00434324">
    <w:pPr>
      <w:pStyle w:val="Nagwek"/>
      <w:rPr>
        <w:noProof/>
        <w:lang w:val="pl-PL" w:eastAsia="pl-PL"/>
      </w:rPr>
    </w:pPr>
  </w:p>
  <w:p w14:paraId="5B58C564" w14:textId="77777777" w:rsidR="00434324" w:rsidRDefault="00434324">
    <w:pPr>
      <w:pStyle w:val="Nagwek"/>
      <w:rPr>
        <w:noProof/>
        <w:lang w:val="pl-PL" w:eastAsia="pl-PL"/>
      </w:rPr>
    </w:pPr>
  </w:p>
  <w:p w14:paraId="77996E6F" w14:textId="77777777" w:rsidR="00434324" w:rsidRDefault="00434324">
    <w:pPr>
      <w:pStyle w:val="Nagwek"/>
      <w:rPr>
        <w:noProof/>
        <w:lang w:val="pl-PL" w:eastAsia="pl-PL"/>
      </w:rPr>
    </w:pPr>
  </w:p>
  <w:p w14:paraId="542E81BF" w14:textId="38F3A8F9" w:rsidR="00465180" w:rsidRPr="00B60FAF" w:rsidRDefault="005A7A00">
    <w:pPr>
      <w:pStyle w:val="Nagwek"/>
      <w:rPr>
        <w:color w:val="595959" w:themeColor="text1" w:themeTint="A6"/>
        <w:sz w:val="18"/>
        <w:szCs w:val="18"/>
        <w:lang w:val="pl-PL"/>
      </w:rPr>
    </w:pPr>
    <w:r w:rsidRPr="00B60FAF">
      <w:rPr>
        <w:b/>
        <w:noProof/>
        <w:color w:val="595959" w:themeColor="text1" w:themeTint="A6"/>
        <w:sz w:val="18"/>
        <w:szCs w:val="18"/>
        <w:lang w:val="pl-PL" w:eastAsia="pl-PL"/>
      </w:rPr>
      <w:t xml:space="preserve">KWS </w:t>
    </w:r>
    <w:r w:rsidR="00CD3CFB" w:rsidRPr="00B60FAF">
      <w:rPr>
        <w:b/>
        <w:noProof/>
        <w:color w:val="595959" w:themeColor="text1" w:themeTint="A6"/>
        <w:sz w:val="18"/>
        <w:szCs w:val="18"/>
        <w:lang w:val="pl-PL" w:eastAsia="pl-PL"/>
      </w:rPr>
      <w:t xml:space="preserve">Lochow </w:t>
    </w:r>
    <w:r w:rsidRPr="00B60FAF">
      <w:rPr>
        <w:b/>
        <w:noProof/>
        <w:color w:val="595959" w:themeColor="text1" w:themeTint="A6"/>
        <w:sz w:val="18"/>
        <w:szCs w:val="18"/>
        <w:lang w:val="pl-PL" w:eastAsia="pl-PL"/>
      </w:rPr>
      <w:t>Polska Sp. z o.o.</w:t>
    </w:r>
    <w:r w:rsidR="008B4AF7" w:rsidRPr="00B60FAF">
      <w:rPr>
        <w:b/>
        <w:noProof/>
        <w:color w:val="595959" w:themeColor="text1" w:themeTint="A6"/>
        <w:sz w:val="18"/>
        <w:szCs w:val="18"/>
        <w:lang w:val="pl-PL" w:eastAsia="pl-PL"/>
      </w:rPr>
      <w:drawing>
        <wp:anchor distT="0" distB="0" distL="114300" distR="114300" simplePos="0" relativeHeight="251661312" behindDoc="0" locked="1" layoutInCell="1" allowOverlap="1" wp14:anchorId="73EF0E1C" wp14:editId="145E9A78">
          <wp:simplePos x="0" y="0"/>
          <wp:positionH relativeFrom="page">
            <wp:posOffset>6390640</wp:posOffset>
          </wp:positionH>
          <wp:positionV relativeFrom="page">
            <wp:posOffset>622935</wp:posOffset>
          </wp:positionV>
          <wp:extent cx="547200" cy="730800"/>
          <wp:effectExtent l="0" t="0" r="5715" b="0"/>
          <wp:wrapNone/>
          <wp:docPr id="942730364" name="Obraz 94273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AF7" w:rsidRPr="00B60FAF">
      <w:rPr>
        <w:b/>
        <w:noProof/>
        <w:color w:val="595959" w:themeColor="text1" w:themeTint="A6"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74B45246" wp14:editId="0C58B6B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44000" cy="0"/>
              <wp:effectExtent l="0" t="0" r="2794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617694" id="Gerade Verbindung 3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1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" strokecolor="#c7d0d6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8B4AF7" w:rsidRPr="00B60FAF">
      <w:rPr>
        <w:b/>
        <w:noProof/>
        <w:color w:val="595959" w:themeColor="text1" w:themeTint="A6"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CEA1FBC" wp14:editId="4266BBD6">
              <wp:simplePos x="0" y="0"/>
              <wp:positionH relativeFrom="page">
                <wp:posOffset>900430</wp:posOffset>
              </wp:positionH>
              <wp:positionV relativeFrom="page">
                <wp:posOffset>9332595</wp:posOffset>
              </wp:positionV>
              <wp:extent cx="6030000" cy="0"/>
              <wp:effectExtent l="0" t="0" r="2794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902CE1" id="Gerade Verbindung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34.85pt" to="545.7pt,7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" strokecolor="#ff6b00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8B4AF7" w:rsidRPr="00B60FAF">
      <w:rPr>
        <w:b/>
        <w:noProof/>
        <w:color w:val="595959" w:themeColor="text1" w:themeTint="A6"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0161098D" wp14:editId="7A40D868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44000" cy="0"/>
              <wp:effectExtent l="0" t="0" r="2794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B7131" id="Gerade Verbindung 2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1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" strokecolor="#c7d0d6 [321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B60FAF">
      <w:rPr>
        <w:noProof/>
        <w:color w:val="595959" w:themeColor="text1" w:themeTint="A6"/>
        <w:sz w:val="18"/>
        <w:szCs w:val="18"/>
        <w:lang w:val="pl-PL" w:eastAsia="pl-PL"/>
      </w:rPr>
      <w:t xml:space="preserve"> </w:t>
    </w:r>
    <w:r w:rsidR="00B60FAF">
      <w:rPr>
        <w:noProof/>
        <w:color w:val="595959" w:themeColor="text1" w:themeTint="A6"/>
        <w:sz w:val="18"/>
        <w:szCs w:val="18"/>
        <w:lang w:val="pl-PL" w:eastAsia="pl-PL"/>
      </w:rPr>
      <w:t xml:space="preserve"> </w:t>
    </w:r>
    <w:r w:rsidR="00B60FAF" w:rsidRPr="00B60FAF">
      <w:rPr>
        <w:noProof/>
        <w:color w:val="FF6B00" w:themeColor="accent1"/>
        <w:sz w:val="18"/>
        <w:szCs w:val="18"/>
        <w:lang w:val="pl-PL" w:eastAsia="pl-PL"/>
      </w:rPr>
      <w:t xml:space="preserve">I </w:t>
    </w:r>
    <w:r w:rsidRPr="00B60FAF">
      <w:rPr>
        <w:noProof/>
        <w:color w:val="FF6B00" w:themeColor="accent1"/>
        <w:sz w:val="18"/>
        <w:szCs w:val="18"/>
        <w:lang w:val="pl-PL" w:eastAsia="pl-PL"/>
      </w:rPr>
      <w:t xml:space="preserve"> </w:t>
    </w:r>
    <w:r w:rsidR="00B60FAF" w:rsidRPr="00B60FAF">
      <w:rPr>
        <w:noProof/>
        <w:color w:val="595959" w:themeColor="text1" w:themeTint="A6"/>
        <w:sz w:val="18"/>
        <w:szCs w:val="18"/>
        <w:lang w:val="pl-PL" w:eastAsia="pl-PL"/>
      </w:rPr>
      <w:t>Kondratowice,</w:t>
    </w:r>
    <w:r w:rsidRPr="00B60FAF">
      <w:rPr>
        <w:noProof/>
        <w:color w:val="595959" w:themeColor="text1" w:themeTint="A6"/>
        <w:sz w:val="18"/>
        <w:szCs w:val="18"/>
        <w:lang w:val="pl-PL" w:eastAsia="pl-PL"/>
      </w:rPr>
      <w:t xml:space="preserve"> ul. </w:t>
    </w:r>
    <w:r w:rsidR="00CD3CFB" w:rsidRPr="00B60FAF">
      <w:rPr>
        <w:noProof/>
        <w:color w:val="595959" w:themeColor="text1" w:themeTint="A6"/>
        <w:sz w:val="18"/>
        <w:szCs w:val="18"/>
        <w:lang w:val="pl-PL" w:eastAsia="pl-PL"/>
      </w:rPr>
      <w:t>Słowiańska 5</w:t>
    </w:r>
    <w:r w:rsidR="00B60FAF">
      <w:rPr>
        <w:noProof/>
        <w:color w:val="595959" w:themeColor="text1" w:themeTint="A6"/>
        <w:sz w:val="18"/>
        <w:szCs w:val="18"/>
        <w:lang w:val="pl-PL" w:eastAsia="pl-PL"/>
      </w:rPr>
      <w:t xml:space="preserve">  </w:t>
    </w:r>
    <w:r w:rsidR="00B60FAF" w:rsidRPr="00B60FAF">
      <w:rPr>
        <w:noProof/>
        <w:color w:val="FF6B00" w:themeColor="accent1"/>
        <w:sz w:val="18"/>
        <w:szCs w:val="18"/>
        <w:lang w:val="pl-PL" w:eastAsia="pl-PL"/>
      </w:rPr>
      <w:t>I</w:t>
    </w:r>
    <w:r w:rsidR="00B60FAF">
      <w:rPr>
        <w:noProof/>
        <w:color w:val="FF6B00" w:themeColor="accent1"/>
        <w:sz w:val="18"/>
        <w:szCs w:val="18"/>
        <w:lang w:val="pl-PL" w:eastAsia="pl-PL"/>
      </w:rPr>
      <w:t xml:space="preserve">  </w:t>
    </w:r>
    <w:r w:rsidR="00CD3CFB" w:rsidRPr="00B60FAF">
      <w:rPr>
        <w:noProof/>
        <w:color w:val="595959" w:themeColor="text1" w:themeTint="A6"/>
        <w:sz w:val="18"/>
        <w:szCs w:val="18"/>
        <w:lang w:val="pl-PL" w:eastAsia="pl-PL"/>
      </w:rPr>
      <w:t>57-150 Prusy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BEF"/>
    <w:multiLevelType w:val="hybridMultilevel"/>
    <w:tmpl w:val="D7C8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67DB"/>
    <w:multiLevelType w:val="multilevel"/>
    <w:tmpl w:val="1C5A0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F525C"/>
    <w:multiLevelType w:val="multilevel"/>
    <w:tmpl w:val="6D188E8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D57E4B"/>
    <w:multiLevelType w:val="hybridMultilevel"/>
    <w:tmpl w:val="92CE8666"/>
    <w:lvl w:ilvl="0" w:tplc="AEDEFCD8">
      <w:start w:val="1"/>
      <w:numFmt w:val="lowerLetter"/>
      <w:lvlText w:val="(%1)"/>
      <w:lvlJc w:val="left"/>
      <w:pPr>
        <w:ind w:left="977" w:hanging="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536E1D"/>
    <w:multiLevelType w:val="multilevel"/>
    <w:tmpl w:val="410E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9258D"/>
    <w:multiLevelType w:val="hybridMultilevel"/>
    <w:tmpl w:val="7EDE9D0E"/>
    <w:lvl w:ilvl="0" w:tplc="0415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41BE5"/>
    <w:multiLevelType w:val="multilevel"/>
    <w:tmpl w:val="DBB66B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3A530F9"/>
    <w:multiLevelType w:val="hybridMultilevel"/>
    <w:tmpl w:val="53E4AD5E"/>
    <w:lvl w:ilvl="0" w:tplc="7FA0B1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2995E85"/>
    <w:multiLevelType w:val="multilevel"/>
    <w:tmpl w:val="C748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E606AA"/>
    <w:multiLevelType w:val="multilevel"/>
    <w:tmpl w:val="AFE8E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64AD6"/>
    <w:multiLevelType w:val="hybridMultilevel"/>
    <w:tmpl w:val="B69E8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361B98"/>
    <w:multiLevelType w:val="hybridMultilevel"/>
    <w:tmpl w:val="A98ABCAA"/>
    <w:lvl w:ilvl="0" w:tplc="3A0E81F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412A5"/>
    <w:multiLevelType w:val="hybridMultilevel"/>
    <w:tmpl w:val="983CC5E0"/>
    <w:lvl w:ilvl="0" w:tplc="C7AA43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23E7587"/>
    <w:multiLevelType w:val="hybridMultilevel"/>
    <w:tmpl w:val="3586C360"/>
    <w:lvl w:ilvl="0" w:tplc="1870F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C72"/>
    <w:multiLevelType w:val="hybridMultilevel"/>
    <w:tmpl w:val="5E52E018"/>
    <w:lvl w:ilvl="0" w:tplc="1BA61B7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65E9C"/>
    <w:multiLevelType w:val="hybridMultilevel"/>
    <w:tmpl w:val="32900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1B33B3"/>
    <w:multiLevelType w:val="hybridMultilevel"/>
    <w:tmpl w:val="53DEBD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413FB0"/>
    <w:multiLevelType w:val="hybridMultilevel"/>
    <w:tmpl w:val="FC5C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E1CAB"/>
    <w:multiLevelType w:val="hybridMultilevel"/>
    <w:tmpl w:val="A0A21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32145"/>
    <w:multiLevelType w:val="hybridMultilevel"/>
    <w:tmpl w:val="F83E1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D1863"/>
    <w:multiLevelType w:val="hybridMultilevel"/>
    <w:tmpl w:val="36FA5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801587"/>
    <w:multiLevelType w:val="multilevel"/>
    <w:tmpl w:val="41024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C1057B"/>
    <w:multiLevelType w:val="multilevel"/>
    <w:tmpl w:val="04E88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B65E29"/>
    <w:multiLevelType w:val="multilevel"/>
    <w:tmpl w:val="9D6E324E"/>
    <w:name w:val="AODoc"/>
    <w:lvl w:ilvl="0">
      <w:start w:val="1"/>
      <w:numFmt w:val="none"/>
      <w:pStyle w:val="AODocT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ODocTxtL1"/>
      <w:suff w:val="nothing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AODocTxtL2"/>
      <w:suff w:val="nothing"/>
      <w:lvlText w:val="%3"/>
      <w:lvlJc w:val="left"/>
      <w:pPr>
        <w:ind w:left="1440" w:firstLine="0"/>
      </w:pPr>
      <w:rPr>
        <w:rFonts w:hint="default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1" w:firstLine="0"/>
      </w:pPr>
      <w:rPr>
        <w:rFonts w:hint="default"/>
      </w:rPr>
    </w:lvl>
    <w:lvl w:ilvl="7">
      <w:start w:val="1"/>
      <w:numFmt w:val="none"/>
      <w:pStyle w:val="AODocTxtL7"/>
      <w:suff w:val="nothing"/>
      <w:lvlText w:val="%8"/>
      <w:lvlJc w:val="left"/>
      <w:pPr>
        <w:ind w:left="5041" w:firstLine="0"/>
      </w:pPr>
      <w:rPr>
        <w:rFonts w:hint="default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1" w:firstLine="0"/>
      </w:pPr>
      <w:rPr>
        <w:rFonts w:hint="default"/>
      </w:rPr>
    </w:lvl>
  </w:abstractNum>
  <w:num w:numId="1" w16cid:durableId="689450988">
    <w:abstractNumId w:val="5"/>
  </w:num>
  <w:num w:numId="2" w16cid:durableId="691758436">
    <w:abstractNumId w:val="7"/>
  </w:num>
  <w:num w:numId="3" w16cid:durableId="1875187454">
    <w:abstractNumId w:val="20"/>
  </w:num>
  <w:num w:numId="4" w16cid:durableId="1230307523">
    <w:abstractNumId w:val="15"/>
  </w:num>
  <w:num w:numId="5" w16cid:durableId="1854756861">
    <w:abstractNumId w:val="10"/>
  </w:num>
  <w:num w:numId="6" w16cid:durableId="1339307361">
    <w:abstractNumId w:val="12"/>
  </w:num>
  <w:num w:numId="7" w16cid:durableId="2003384752">
    <w:abstractNumId w:val="17"/>
  </w:num>
  <w:num w:numId="8" w16cid:durableId="145126929">
    <w:abstractNumId w:val="19"/>
  </w:num>
  <w:num w:numId="9" w16cid:durableId="2026054677">
    <w:abstractNumId w:val="0"/>
  </w:num>
  <w:num w:numId="10" w16cid:durableId="1518690550">
    <w:abstractNumId w:val="11"/>
  </w:num>
  <w:num w:numId="11" w16cid:durableId="1838573062">
    <w:abstractNumId w:val="14"/>
  </w:num>
  <w:num w:numId="12" w16cid:durableId="425031893">
    <w:abstractNumId w:val="6"/>
  </w:num>
  <w:num w:numId="13" w16cid:durableId="48574557">
    <w:abstractNumId w:val="16"/>
  </w:num>
  <w:num w:numId="14" w16cid:durableId="1340695733">
    <w:abstractNumId w:val="2"/>
  </w:num>
  <w:num w:numId="15" w16cid:durableId="913466158">
    <w:abstractNumId w:val="13"/>
  </w:num>
  <w:num w:numId="16" w16cid:durableId="1994334905">
    <w:abstractNumId w:val="3"/>
  </w:num>
  <w:num w:numId="17" w16cid:durableId="1700813045">
    <w:abstractNumId w:val="4"/>
  </w:num>
  <w:num w:numId="18" w16cid:durableId="71778904">
    <w:abstractNumId w:val="8"/>
  </w:num>
  <w:num w:numId="19" w16cid:durableId="641691683">
    <w:abstractNumId w:val="1"/>
  </w:num>
  <w:num w:numId="20" w16cid:durableId="504980730">
    <w:abstractNumId w:val="22"/>
  </w:num>
  <w:num w:numId="21" w16cid:durableId="909268516">
    <w:abstractNumId w:val="9"/>
  </w:num>
  <w:num w:numId="22" w16cid:durableId="1694069287">
    <w:abstractNumId w:val="21"/>
  </w:num>
  <w:num w:numId="23" w16cid:durableId="303707161">
    <w:abstractNumId w:val="18"/>
  </w:num>
  <w:num w:numId="24" w16cid:durableId="2174780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FE"/>
    <w:rsid w:val="000049EE"/>
    <w:rsid w:val="000056E8"/>
    <w:rsid w:val="0001082D"/>
    <w:rsid w:val="00011001"/>
    <w:rsid w:val="000111B9"/>
    <w:rsid w:val="000160E9"/>
    <w:rsid w:val="00041ABA"/>
    <w:rsid w:val="00043473"/>
    <w:rsid w:val="00063B0A"/>
    <w:rsid w:val="00092CD8"/>
    <w:rsid w:val="000A5C08"/>
    <w:rsid w:val="000B088A"/>
    <w:rsid w:val="000D1FC2"/>
    <w:rsid w:val="000E30C3"/>
    <w:rsid w:val="000E61FD"/>
    <w:rsid w:val="000F0930"/>
    <w:rsid w:val="0011226A"/>
    <w:rsid w:val="001305D6"/>
    <w:rsid w:val="00161BB6"/>
    <w:rsid w:val="001712E4"/>
    <w:rsid w:val="00176358"/>
    <w:rsid w:val="00183144"/>
    <w:rsid w:val="00194710"/>
    <w:rsid w:val="00194C7C"/>
    <w:rsid w:val="001A1851"/>
    <w:rsid w:val="001A2592"/>
    <w:rsid w:val="001A48FF"/>
    <w:rsid w:val="001A7320"/>
    <w:rsid w:val="001B2875"/>
    <w:rsid w:val="001C265E"/>
    <w:rsid w:val="001F17D8"/>
    <w:rsid w:val="00204B2D"/>
    <w:rsid w:val="00210E3F"/>
    <w:rsid w:val="00223A97"/>
    <w:rsid w:val="002261E5"/>
    <w:rsid w:val="00237F3A"/>
    <w:rsid w:val="00252371"/>
    <w:rsid w:val="00255708"/>
    <w:rsid w:val="00281150"/>
    <w:rsid w:val="00282814"/>
    <w:rsid w:val="0029663C"/>
    <w:rsid w:val="002A2320"/>
    <w:rsid w:val="002D0A4F"/>
    <w:rsid w:val="002D403D"/>
    <w:rsid w:val="002D5E65"/>
    <w:rsid w:val="002E383D"/>
    <w:rsid w:val="002E3DC2"/>
    <w:rsid w:val="002E6477"/>
    <w:rsid w:val="002E68A5"/>
    <w:rsid w:val="002F22DC"/>
    <w:rsid w:val="00300136"/>
    <w:rsid w:val="00304CA2"/>
    <w:rsid w:val="003123D2"/>
    <w:rsid w:val="003131E5"/>
    <w:rsid w:val="00330F9D"/>
    <w:rsid w:val="00337A64"/>
    <w:rsid w:val="00342087"/>
    <w:rsid w:val="00345DC5"/>
    <w:rsid w:val="00353AED"/>
    <w:rsid w:val="00370410"/>
    <w:rsid w:val="00374FB4"/>
    <w:rsid w:val="00375AF9"/>
    <w:rsid w:val="00394BB1"/>
    <w:rsid w:val="003B01B8"/>
    <w:rsid w:val="003B4595"/>
    <w:rsid w:val="003E554F"/>
    <w:rsid w:val="00407579"/>
    <w:rsid w:val="00413331"/>
    <w:rsid w:val="0041589C"/>
    <w:rsid w:val="00434324"/>
    <w:rsid w:val="00455B01"/>
    <w:rsid w:val="00465180"/>
    <w:rsid w:val="00477AF9"/>
    <w:rsid w:val="00484F60"/>
    <w:rsid w:val="004A1A5E"/>
    <w:rsid w:val="004A7712"/>
    <w:rsid w:val="004A7B98"/>
    <w:rsid w:val="004B4029"/>
    <w:rsid w:val="004C058B"/>
    <w:rsid w:val="004C07AA"/>
    <w:rsid w:val="004C4FF6"/>
    <w:rsid w:val="004E404B"/>
    <w:rsid w:val="004F7475"/>
    <w:rsid w:val="00520F1C"/>
    <w:rsid w:val="00533B55"/>
    <w:rsid w:val="005378AF"/>
    <w:rsid w:val="00563ED1"/>
    <w:rsid w:val="00570BA6"/>
    <w:rsid w:val="00582897"/>
    <w:rsid w:val="00584EBE"/>
    <w:rsid w:val="00584EC4"/>
    <w:rsid w:val="005867D3"/>
    <w:rsid w:val="00595375"/>
    <w:rsid w:val="0059774F"/>
    <w:rsid w:val="005A3EEF"/>
    <w:rsid w:val="005A7A00"/>
    <w:rsid w:val="005B3B83"/>
    <w:rsid w:val="005B52F8"/>
    <w:rsid w:val="005B6200"/>
    <w:rsid w:val="005D7CC9"/>
    <w:rsid w:val="005E5345"/>
    <w:rsid w:val="0060266C"/>
    <w:rsid w:val="0061372A"/>
    <w:rsid w:val="00620C70"/>
    <w:rsid w:val="0063130C"/>
    <w:rsid w:val="00634E7D"/>
    <w:rsid w:val="006409E3"/>
    <w:rsid w:val="00667D0D"/>
    <w:rsid w:val="00681DBD"/>
    <w:rsid w:val="006A0C16"/>
    <w:rsid w:val="006B4649"/>
    <w:rsid w:val="006B46E4"/>
    <w:rsid w:val="006C2157"/>
    <w:rsid w:val="006C46AE"/>
    <w:rsid w:val="006D3F3F"/>
    <w:rsid w:val="006E1659"/>
    <w:rsid w:val="006E6937"/>
    <w:rsid w:val="006E6DC4"/>
    <w:rsid w:val="006E6F91"/>
    <w:rsid w:val="006F53A5"/>
    <w:rsid w:val="00706990"/>
    <w:rsid w:val="00725401"/>
    <w:rsid w:val="00753CFE"/>
    <w:rsid w:val="00755E79"/>
    <w:rsid w:val="0075603B"/>
    <w:rsid w:val="00764457"/>
    <w:rsid w:val="00773363"/>
    <w:rsid w:val="00774D11"/>
    <w:rsid w:val="007926C0"/>
    <w:rsid w:val="00796B31"/>
    <w:rsid w:val="007A1ABA"/>
    <w:rsid w:val="007C1512"/>
    <w:rsid w:val="007D16BE"/>
    <w:rsid w:val="007D57B3"/>
    <w:rsid w:val="007E13A6"/>
    <w:rsid w:val="007E4444"/>
    <w:rsid w:val="007F643C"/>
    <w:rsid w:val="008048E3"/>
    <w:rsid w:val="00810377"/>
    <w:rsid w:val="00824BF5"/>
    <w:rsid w:val="00826709"/>
    <w:rsid w:val="00830D42"/>
    <w:rsid w:val="008523FE"/>
    <w:rsid w:val="00865372"/>
    <w:rsid w:val="00892A33"/>
    <w:rsid w:val="008A0696"/>
    <w:rsid w:val="008A39AA"/>
    <w:rsid w:val="008B4AF7"/>
    <w:rsid w:val="008C422F"/>
    <w:rsid w:val="008D20C8"/>
    <w:rsid w:val="008D4B45"/>
    <w:rsid w:val="008F7B1D"/>
    <w:rsid w:val="00916C5A"/>
    <w:rsid w:val="00917D8B"/>
    <w:rsid w:val="00921A96"/>
    <w:rsid w:val="00941383"/>
    <w:rsid w:val="00951E5A"/>
    <w:rsid w:val="00955EAA"/>
    <w:rsid w:val="0096314A"/>
    <w:rsid w:val="009863DC"/>
    <w:rsid w:val="009879A9"/>
    <w:rsid w:val="0099771D"/>
    <w:rsid w:val="009A0941"/>
    <w:rsid w:val="009B102D"/>
    <w:rsid w:val="009B37C3"/>
    <w:rsid w:val="009B43F6"/>
    <w:rsid w:val="009D3529"/>
    <w:rsid w:val="009D67BF"/>
    <w:rsid w:val="009D7B43"/>
    <w:rsid w:val="00A01217"/>
    <w:rsid w:val="00A04FB0"/>
    <w:rsid w:val="00A2146A"/>
    <w:rsid w:val="00A24684"/>
    <w:rsid w:val="00A2577F"/>
    <w:rsid w:val="00A418A7"/>
    <w:rsid w:val="00A428BD"/>
    <w:rsid w:val="00A74063"/>
    <w:rsid w:val="00A748E6"/>
    <w:rsid w:val="00A81858"/>
    <w:rsid w:val="00A8312C"/>
    <w:rsid w:val="00A8559F"/>
    <w:rsid w:val="00A901BE"/>
    <w:rsid w:val="00A94EE0"/>
    <w:rsid w:val="00AA7889"/>
    <w:rsid w:val="00AB02BA"/>
    <w:rsid w:val="00AB0B38"/>
    <w:rsid w:val="00AB607D"/>
    <w:rsid w:val="00AC1154"/>
    <w:rsid w:val="00AF03C7"/>
    <w:rsid w:val="00AF21B0"/>
    <w:rsid w:val="00AF6DEA"/>
    <w:rsid w:val="00AF7FA7"/>
    <w:rsid w:val="00B07DC0"/>
    <w:rsid w:val="00B41E58"/>
    <w:rsid w:val="00B45EE7"/>
    <w:rsid w:val="00B5665A"/>
    <w:rsid w:val="00B60FAF"/>
    <w:rsid w:val="00B91082"/>
    <w:rsid w:val="00B9232F"/>
    <w:rsid w:val="00BB75A8"/>
    <w:rsid w:val="00BC26A5"/>
    <w:rsid w:val="00C057A4"/>
    <w:rsid w:val="00C119D0"/>
    <w:rsid w:val="00C3317C"/>
    <w:rsid w:val="00C3685F"/>
    <w:rsid w:val="00C45A94"/>
    <w:rsid w:val="00C56454"/>
    <w:rsid w:val="00C823E6"/>
    <w:rsid w:val="00CA029C"/>
    <w:rsid w:val="00CA439E"/>
    <w:rsid w:val="00CB222C"/>
    <w:rsid w:val="00CC4A76"/>
    <w:rsid w:val="00CD3CFB"/>
    <w:rsid w:val="00CF2494"/>
    <w:rsid w:val="00CF2C40"/>
    <w:rsid w:val="00D00CDC"/>
    <w:rsid w:val="00D031C8"/>
    <w:rsid w:val="00D10D98"/>
    <w:rsid w:val="00D354E1"/>
    <w:rsid w:val="00D400CB"/>
    <w:rsid w:val="00D51B3D"/>
    <w:rsid w:val="00D54060"/>
    <w:rsid w:val="00D62950"/>
    <w:rsid w:val="00D65D13"/>
    <w:rsid w:val="00D66781"/>
    <w:rsid w:val="00D67D1C"/>
    <w:rsid w:val="00D74FE3"/>
    <w:rsid w:val="00D95507"/>
    <w:rsid w:val="00DB0FA5"/>
    <w:rsid w:val="00DB6A57"/>
    <w:rsid w:val="00DE599C"/>
    <w:rsid w:val="00E212D3"/>
    <w:rsid w:val="00E323E6"/>
    <w:rsid w:val="00E3505E"/>
    <w:rsid w:val="00E5454F"/>
    <w:rsid w:val="00E81260"/>
    <w:rsid w:val="00E857E4"/>
    <w:rsid w:val="00E978AB"/>
    <w:rsid w:val="00EB0C30"/>
    <w:rsid w:val="00EC158D"/>
    <w:rsid w:val="00EC556F"/>
    <w:rsid w:val="00EC651F"/>
    <w:rsid w:val="00ED025E"/>
    <w:rsid w:val="00ED4330"/>
    <w:rsid w:val="00ED441D"/>
    <w:rsid w:val="00EE77D8"/>
    <w:rsid w:val="00EF2AC1"/>
    <w:rsid w:val="00F04A8E"/>
    <w:rsid w:val="00F0746D"/>
    <w:rsid w:val="00F158A3"/>
    <w:rsid w:val="00F272DD"/>
    <w:rsid w:val="00F35048"/>
    <w:rsid w:val="00F3633F"/>
    <w:rsid w:val="00F429FB"/>
    <w:rsid w:val="00F4659B"/>
    <w:rsid w:val="00F56BF0"/>
    <w:rsid w:val="00F658FE"/>
    <w:rsid w:val="00F7351E"/>
    <w:rsid w:val="00FB18CC"/>
    <w:rsid w:val="00FB1FDF"/>
    <w:rsid w:val="00FC3F75"/>
    <w:rsid w:val="00FC7515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5D09"/>
  <w15:docId w15:val="{17D722A7-2A3A-4DF4-9126-8848E415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AED"/>
    <w:pPr>
      <w:spacing w:after="0" w:line="264" w:lineRule="atLeast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rsid w:val="00477AF9"/>
    <w:pPr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477AF9"/>
    <w:pPr>
      <w:outlineLvl w:val="1"/>
    </w:pPr>
    <w:rPr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477AF9"/>
    <w:p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6518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180"/>
  </w:style>
  <w:style w:type="paragraph" w:styleId="Stopka">
    <w:name w:val="footer"/>
    <w:basedOn w:val="Normalny"/>
    <w:link w:val="StopkaZnak"/>
    <w:uiPriority w:val="99"/>
    <w:unhideWhenUsed/>
    <w:rsid w:val="00824BF5"/>
    <w:pPr>
      <w:spacing w:line="240" w:lineRule="auto"/>
      <w:jc w:val="right"/>
    </w:pPr>
    <w:rPr>
      <w:sz w:val="13"/>
    </w:rPr>
  </w:style>
  <w:style w:type="character" w:customStyle="1" w:styleId="StopkaZnak">
    <w:name w:val="Stopka Znak"/>
    <w:basedOn w:val="Domylnaczcionkaakapitu"/>
    <w:link w:val="Stopka"/>
    <w:uiPriority w:val="99"/>
    <w:rsid w:val="00824BF5"/>
    <w:rPr>
      <w:sz w:val="13"/>
    </w:rPr>
  </w:style>
  <w:style w:type="table" w:styleId="Tabela-Siatka">
    <w:name w:val="Table Grid"/>
    <w:basedOn w:val="Standardowy"/>
    <w:uiPriority w:val="59"/>
    <w:rsid w:val="0046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ny"/>
    <w:qFormat/>
    <w:rsid w:val="00465180"/>
    <w:pPr>
      <w:spacing w:line="250" w:lineRule="atLeast"/>
    </w:pPr>
    <w:rPr>
      <w:sz w:val="20"/>
    </w:rPr>
  </w:style>
  <w:style w:type="paragraph" w:customStyle="1" w:styleId="Datum1">
    <w:name w:val="Datum1"/>
    <w:basedOn w:val="Normalny"/>
    <w:qFormat/>
    <w:rsid w:val="002F22DC"/>
    <w:pPr>
      <w:spacing w:after="340"/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A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AF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rsid w:val="00477AF9"/>
    <w:rPr>
      <w:b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77AF9"/>
    <w:rPr>
      <w:b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477AF9"/>
    <w:rPr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77AF9"/>
    <w:rPr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7AF9"/>
    <w:rPr>
      <w:b/>
    </w:rPr>
  </w:style>
  <w:style w:type="character" w:styleId="Hipercze">
    <w:name w:val="Hyperlink"/>
    <w:basedOn w:val="Domylnaczcionkaakapitu"/>
    <w:uiPriority w:val="99"/>
    <w:unhideWhenUsed/>
    <w:rsid w:val="00955EAA"/>
    <w:rPr>
      <w:color w:val="000000" w:themeColor="hyperlink"/>
      <w:u w:val="single"/>
    </w:rPr>
  </w:style>
  <w:style w:type="paragraph" w:customStyle="1" w:styleId="gwpa09e1334msonormal">
    <w:name w:val="gwpa09e1334_msonormal"/>
    <w:basedOn w:val="Normalny"/>
    <w:rsid w:val="0059774F"/>
    <w:pPr>
      <w:spacing w:before="100" w:beforeAutospacing="1" w:after="100" w:afterAutospacing="1" w:line="240" w:lineRule="auto"/>
    </w:pPr>
    <w:rPr>
      <w:rFonts w:ascii="Calibri" w:hAnsi="Calibri" w:cs="Calibri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77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774F"/>
    <w:rPr>
      <w:lang w:val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9774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9774F"/>
    <w:rPr>
      <w:lang w:val="en-US"/>
    </w:rPr>
  </w:style>
  <w:style w:type="paragraph" w:customStyle="1" w:styleId="Zawartotabeli">
    <w:name w:val="Zawartość tabeli"/>
    <w:basedOn w:val="Normalny"/>
    <w:rsid w:val="006C2157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Default">
    <w:name w:val="Default"/>
    <w:rsid w:val="000E3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0E30C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6zgryizdou">
    <w:name w:val="6 z góry i z dołu"/>
    <w:basedOn w:val="Normalny"/>
    <w:link w:val="6zgryizdouZnak"/>
    <w:qFormat/>
    <w:rsid w:val="001A7320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0"/>
      <w:sz w:val="24"/>
      <w:lang w:val="pl-PL" w:eastAsia="pl-PL"/>
    </w:rPr>
  </w:style>
  <w:style w:type="character" w:customStyle="1" w:styleId="6zgryizdouZnak">
    <w:name w:val="6 z góry i z dołu Znak"/>
    <w:basedOn w:val="Domylnaczcionkaakapitu"/>
    <w:link w:val="6zgryizdou"/>
    <w:rsid w:val="001A7320"/>
    <w:rPr>
      <w:rFonts w:ascii="Times New Roman" w:eastAsia="Times New Roman" w:hAnsi="Times New Roman" w:cs="Times New Roman"/>
      <w:kern w:val="20"/>
      <w:sz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323E6"/>
    <w:p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23E6"/>
    <w:rPr>
      <w:rFonts w:ascii="Times New Roman" w:eastAsia="Times New Roman" w:hAnsi="Times New Roman" w:cs="Times New Roman"/>
      <w:noProof/>
      <w:sz w:val="24"/>
      <w:szCs w:val="20"/>
      <w:lang w:val="pl-PL" w:eastAsia="pl-PL"/>
    </w:rPr>
  </w:style>
  <w:style w:type="paragraph" w:customStyle="1" w:styleId="Umowa">
    <w:name w:val="Umowa"/>
    <w:basedOn w:val="Normalny"/>
    <w:next w:val="Normalny"/>
    <w:rsid w:val="00E323E6"/>
    <w:pPr>
      <w:spacing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val="pl-PL" w:eastAsia="pl-PL"/>
    </w:rPr>
  </w:style>
  <w:style w:type="paragraph" w:customStyle="1" w:styleId="xmsonormal">
    <w:name w:val="x_msonormal"/>
    <w:basedOn w:val="Normalny"/>
    <w:rsid w:val="00CC4A76"/>
    <w:pPr>
      <w:spacing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865372"/>
    <w:pPr>
      <w:ind w:left="720"/>
      <w:contextualSpacing/>
    </w:pPr>
  </w:style>
  <w:style w:type="paragraph" w:customStyle="1" w:styleId="AIOCNORMAL">
    <w:name w:val="AIOC NORMAL"/>
    <w:basedOn w:val="Normalny"/>
    <w:rsid w:val="008F7B1D"/>
    <w:pPr>
      <w:tabs>
        <w:tab w:val="left" w:pos="1440"/>
      </w:tabs>
      <w:spacing w:line="240" w:lineRule="auto"/>
    </w:pPr>
    <w:rPr>
      <w:rFonts w:ascii="Book Antiqua" w:eastAsia="Times New Roman" w:hAnsi="Book Antiqua" w:cs="Times New Roman"/>
      <w:szCs w:val="20"/>
      <w:lang w:val="pl-PL"/>
    </w:rPr>
  </w:style>
  <w:style w:type="paragraph" w:customStyle="1" w:styleId="paragraph">
    <w:name w:val="paragraph"/>
    <w:basedOn w:val="Normalny"/>
    <w:rsid w:val="00F0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F04A8E"/>
  </w:style>
  <w:style w:type="character" w:customStyle="1" w:styleId="normaltextrun">
    <w:name w:val="normaltextrun"/>
    <w:basedOn w:val="Domylnaczcionkaakapitu"/>
    <w:rsid w:val="00F04A8E"/>
  </w:style>
  <w:style w:type="character" w:customStyle="1" w:styleId="contentcontrolboundarysink">
    <w:name w:val="contentcontrolboundarysink"/>
    <w:basedOn w:val="Domylnaczcionkaakapitu"/>
    <w:rsid w:val="00F04A8E"/>
  </w:style>
  <w:style w:type="character" w:customStyle="1" w:styleId="superscript">
    <w:name w:val="superscript"/>
    <w:basedOn w:val="Domylnaczcionkaakapitu"/>
    <w:rsid w:val="00F04A8E"/>
  </w:style>
  <w:style w:type="paragraph" w:customStyle="1" w:styleId="AONormal">
    <w:name w:val="AONormal"/>
    <w:qFormat/>
    <w:rsid w:val="004C4FF6"/>
    <w:pPr>
      <w:spacing w:after="0" w:line="260" w:lineRule="atLeast"/>
    </w:pPr>
    <w:rPr>
      <w:rFonts w:ascii="Times New Roman" w:hAnsi="Times New Roman" w:cs="Times New Roman"/>
      <w:lang w:val="pl-PL"/>
    </w:rPr>
  </w:style>
  <w:style w:type="paragraph" w:customStyle="1" w:styleId="AODocTxt">
    <w:name w:val="AODocTxt"/>
    <w:basedOn w:val="Normalny"/>
    <w:qFormat/>
    <w:rsid w:val="004C4FF6"/>
    <w:pPr>
      <w:numPr>
        <w:numId w:val="24"/>
      </w:numPr>
      <w:spacing w:before="240" w:line="260" w:lineRule="atLeast"/>
      <w:jc w:val="both"/>
    </w:pPr>
    <w:rPr>
      <w:rFonts w:ascii="Times New Roman" w:hAnsi="Times New Roman" w:cs="Times New Roman"/>
      <w:lang w:val="pl-PL"/>
    </w:rPr>
  </w:style>
  <w:style w:type="paragraph" w:customStyle="1" w:styleId="AODocTxtL1">
    <w:name w:val="AODocTxtL1"/>
    <w:basedOn w:val="AODocTxt"/>
    <w:uiPriority w:val="49"/>
    <w:rsid w:val="004C4FF6"/>
    <w:pPr>
      <w:numPr>
        <w:ilvl w:val="1"/>
      </w:numPr>
    </w:pPr>
  </w:style>
  <w:style w:type="paragraph" w:customStyle="1" w:styleId="AODocTxtL2">
    <w:name w:val="AODocTxtL2"/>
    <w:basedOn w:val="AODocTxt"/>
    <w:uiPriority w:val="49"/>
    <w:rsid w:val="004C4FF6"/>
    <w:pPr>
      <w:numPr>
        <w:ilvl w:val="2"/>
      </w:numPr>
    </w:pPr>
  </w:style>
  <w:style w:type="paragraph" w:customStyle="1" w:styleId="AODocTxtL3">
    <w:name w:val="AODocTxtL3"/>
    <w:basedOn w:val="AODocTxt"/>
    <w:uiPriority w:val="49"/>
    <w:rsid w:val="004C4FF6"/>
    <w:pPr>
      <w:numPr>
        <w:ilvl w:val="3"/>
      </w:numPr>
    </w:pPr>
  </w:style>
  <w:style w:type="paragraph" w:customStyle="1" w:styleId="AODocTxtL4">
    <w:name w:val="AODocTxtL4"/>
    <w:basedOn w:val="AODocTxt"/>
    <w:uiPriority w:val="49"/>
    <w:rsid w:val="004C4FF6"/>
    <w:pPr>
      <w:numPr>
        <w:ilvl w:val="4"/>
      </w:numPr>
    </w:pPr>
  </w:style>
  <w:style w:type="paragraph" w:customStyle="1" w:styleId="AODocTxtL5">
    <w:name w:val="AODocTxtL5"/>
    <w:basedOn w:val="AODocTxt"/>
    <w:uiPriority w:val="49"/>
    <w:rsid w:val="004C4FF6"/>
    <w:pPr>
      <w:numPr>
        <w:ilvl w:val="5"/>
      </w:numPr>
    </w:pPr>
  </w:style>
  <w:style w:type="paragraph" w:customStyle="1" w:styleId="AODocTxtL6">
    <w:name w:val="AODocTxtL6"/>
    <w:basedOn w:val="AODocTxt"/>
    <w:uiPriority w:val="49"/>
    <w:rsid w:val="004C4FF6"/>
    <w:pPr>
      <w:numPr>
        <w:ilvl w:val="6"/>
      </w:numPr>
    </w:pPr>
  </w:style>
  <w:style w:type="paragraph" w:customStyle="1" w:styleId="AODocTxtL7">
    <w:name w:val="AODocTxtL7"/>
    <w:basedOn w:val="AODocTxt"/>
    <w:uiPriority w:val="49"/>
    <w:rsid w:val="004C4FF6"/>
    <w:pPr>
      <w:numPr>
        <w:ilvl w:val="7"/>
      </w:numPr>
    </w:pPr>
  </w:style>
  <w:style w:type="paragraph" w:customStyle="1" w:styleId="AODocTxtL8">
    <w:name w:val="AODocTxtL8"/>
    <w:basedOn w:val="AODocTxt"/>
    <w:uiPriority w:val="49"/>
    <w:rsid w:val="004C4FF6"/>
    <w:pPr>
      <w:numPr>
        <w:ilvl w:val="8"/>
      </w:numPr>
    </w:pPr>
  </w:style>
  <w:style w:type="table" w:customStyle="1" w:styleId="AOHdrFtrTblStyle">
    <w:name w:val="AOHdrFtrTblStyle"/>
    <w:basedOn w:val="Tabela-Siatka"/>
    <w:rsid w:val="004C4FF6"/>
    <w:rPr>
      <w:rFonts w:ascii="Times New Roman" w:hAnsi="Times New Roman"/>
      <w:lang w:val="en-GB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styleId="Tekstprzypisudolnego">
    <w:name w:val="footnote text"/>
    <w:basedOn w:val="Normalny"/>
    <w:link w:val="TekstprzypisudolnegoZnak"/>
    <w:semiHidden/>
    <w:rsid w:val="00A7406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Book Antiqua" w:eastAsia="Times New Roman" w:hAnsi="Book Antiqua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4063"/>
    <w:rPr>
      <w:rFonts w:ascii="Book Antiqua" w:eastAsia="Times New Roman" w:hAnsi="Book Antiqua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dopierala@kw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kws.com" TargetMode="External"/><Relationship Id="rId2" Type="http://schemas.openxmlformats.org/officeDocument/2006/relationships/hyperlink" Target="http://www.kws.pl" TargetMode="External"/><Relationship Id="rId1" Type="http://schemas.openxmlformats.org/officeDocument/2006/relationships/hyperlink" Target="mailto:biuro@kws.com" TargetMode="External"/><Relationship Id="rId4" Type="http://schemas.openxmlformats.org/officeDocument/2006/relationships/hyperlink" Target="http://www.kws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kws.com" TargetMode="External"/><Relationship Id="rId2" Type="http://schemas.openxmlformats.org/officeDocument/2006/relationships/hyperlink" Target="http://www.kws.pl" TargetMode="External"/><Relationship Id="rId1" Type="http://schemas.openxmlformats.org/officeDocument/2006/relationships/hyperlink" Target="mailto:biuro@kws.com" TargetMode="External"/><Relationship Id="rId4" Type="http://schemas.openxmlformats.org/officeDocument/2006/relationships/hyperlink" Target="http://www.kw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dler\AppData\Local\Temp\Temp1_Letters_templates.zip\KWS_Letters\EUR\KWS_Letter_DIN-A4\KWS_Letter_DIN-A4_EUR_Master_Logo.dotx" TargetMode="External"/></Relationships>
</file>

<file path=word/theme/theme1.xml><?xml version="1.0" encoding="utf-8"?>
<a:theme xmlns:a="http://schemas.openxmlformats.org/drawingml/2006/main" name="Office Theme">
  <a:themeElements>
    <a:clrScheme name="Benutzerdefiniert 122">
      <a:dk1>
        <a:sysClr val="windowText" lastClr="000000"/>
      </a:dk1>
      <a:lt1>
        <a:sysClr val="window" lastClr="FFFFFF"/>
      </a:lt1>
      <a:dk2>
        <a:srgbClr val="5D686D"/>
      </a:dk2>
      <a:lt2>
        <a:srgbClr val="C7D0D6"/>
      </a:lt2>
      <a:accent1>
        <a:srgbClr val="FF6B00"/>
      </a:accent1>
      <a:accent2>
        <a:srgbClr val="2D7050"/>
      </a:accent2>
      <a:accent3>
        <a:srgbClr val="003E31"/>
      </a:accent3>
      <a:accent4>
        <a:srgbClr val="39738D"/>
      </a:accent4>
      <a:accent5>
        <a:srgbClr val="D9B600"/>
      </a:accent5>
      <a:accent6>
        <a:srgbClr val="777761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525D-A830-4C70-88C8-AB21129A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KWS_Letter_DIN-A4_EUR_Master_Logo</Template>
  <TotalTime>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KWS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Endler, Danuta (KW-PL, -)</dc:creator>
  <cp:lastModifiedBy>Dopierala, Pawel (KWL-PL, PLPR)</cp:lastModifiedBy>
  <cp:revision>2</cp:revision>
  <cp:lastPrinted>2024-04-15T10:34:00Z</cp:lastPrinted>
  <dcterms:created xsi:type="dcterms:W3CDTF">2025-03-28T11:41:00Z</dcterms:created>
  <dcterms:modified xsi:type="dcterms:W3CDTF">2025-03-28T11:41:00Z</dcterms:modified>
</cp:coreProperties>
</file>