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A76" w14:textId="77777777" w:rsidR="00702649" w:rsidRDefault="00000000" w:rsidP="005071DC">
      <w:r>
        <w:rPr>
          <w:noProof/>
        </w:rPr>
        <w:pict w14:anchorId="650958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27pt;width:261pt;height:1in;z-index:1" filled="f" stroked="f">
            <v:textbox style="mso-next-textbox:#_x0000_s1026">
              <w:txbxContent>
                <w:p w14:paraId="0114AAA5" w14:textId="77777777" w:rsidR="00702649" w:rsidRDefault="00702649" w:rsidP="005071DC">
                  <w:pPr>
                    <w:rPr>
                      <w:color w:val="000080"/>
                    </w:rPr>
                  </w:pPr>
                </w:p>
                <w:p w14:paraId="10E33C28" w14:textId="77777777" w:rsidR="00702649" w:rsidRPr="00097564" w:rsidRDefault="00702649" w:rsidP="00097564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  <w:r w:rsidRPr="00097564"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  <w:t>RADA DYSCYPLINY NAUKOWEJ</w:t>
                  </w:r>
                </w:p>
                <w:p w14:paraId="70263C51" w14:textId="77777777" w:rsidR="00B75EE2" w:rsidRPr="00CF009E" w:rsidRDefault="00B75EE2" w:rsidP="00B75EE2">
                  <w:pPr>
                    <w:rPr>
                      <w:rFonts w:ascii="Franklin Gothic Demi" w:hAnsi="Franklin Gothic Demi" w:cs="Arial"/>
                      <w:color w:val="0000FF"/>
                    </w:rPr>
                  </w:pPr>
                  <w:r>
                    <w:rPr>
                      <w:rFonts w:ascii="Franklin Gothic Demi" w:hAnsi="Franklin Gothic Demi" w:cs="Arial"/>
                      <w:color w:val="0000FF"/>
                    </w:rPr>
                    <w:t>Inżynieria Środowiska, Górnictwo i Energetyka</w:t>
                  </w:r>
                </w:p>
                <w:p w14:paraId="7887978E" w14:textId="138A3709" w:rsidR="00702649" w:rsidRPr="00097564" w:rsidRDefault="00702649" w:rsidP="00B75EE2">
                  <w:pPr>
                    <w:ind w:firstLine="708"/>
                    <w:rPr>
                      <w:rFonts w:ascii="Franklin Gothic Demi" w:hAnsi="Franklin Gothic Demi" w:cs="Arial"/>
                      <w:color w:val="0000FF"/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fldChar w:fldCharType="begin"/>
      </w:r>
      <w:r>
        <w:instrText xml:space="preserve"> INCLUDEPICTURE  "http://www.bp.zut.edu.pl/fileadmin/pliki/bp/2014/logotypy/centralne 3wersowe.jpg" \* MERGEFORMATINET </w:instrText>
      </w:r>
      <w:r>
        <w:fldChar w:fldCharType="separate"/>
      </w:r>
      <w:r>
        <w:pict w14:anchorId="329E6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bp.zut.edu.pl/fileadmin/pliki/bp/2014/logotypy/centralne%203wersowe.jpg" style="width:137.25pt;height:98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</w:p>
    <w:p w14:paraId="7310B694" w14:textId="77777777" w:rsidR="00702649" w:rsidRPr="002A66ED" w:rsidRDefault="00702649" w:rsidP="005071DC"/>
    <w:p w14:paraId="63393364" w14:textId="0A03E69E" w:rsidR="00702649" w:rsidRPr="005071DC" w:rsidRDefault="00702649" w:rsidP="005071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WKŚiR-RD </w:t>
      </w:r>
      <w:r w:rsidR="00737C79">
        <w:rPr>
          <w:rFonts w:ascii="Calibri" w:hAnsi="Calibri" w:cs="Calibri"/>
        </w:rPr>
        <w:t>IŚGiE</w:t>
      </w:r>
      <w:r w:rsidRPr="005071DC">
        <w:rPr>
          <w:rFonts w:ascii="Calibri" w:hAnsi="Calibri" w:cs="Calibri"/>
        </w:rPr>
        <w:t>/</w:t>
      </w:r>
      <w:r w:rsidR="00C453CF">
        <w:rPr>
          <w:rFonts w:ascii="Calibri" w:hAnsi="Calibri" w:cs="Calibri"/>
        </w:rPr>
        <w:t>446</w:t>
      </w:r>
      <w:r w:rsidRPr="005071DC">
        <w:rPr>
          <w:rFonts w:ascii="Calibri" w:hAnsi="Calibri" w:cs="Calibri"/>
        </w:rPr>
        <w:t>/202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Szczecin, </w:t>
      </w:r>
      <w:r w:rsidR="00C453CF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października 2023</w:t>
      </w:r>
      <w:r w:rsidRPr="005071DC">
        <w:rPr>
          <w:rFonts w:ascii="Calibri" w:hAnsi="Calibri" w:cs="Calibri"/>
        </w:rPr>
        <w:t xml:space="preserve"> r.</w:t>
      </w:r>
    </w:p>
    <w:p w14:paraId="24756543" w14:textId="77777777" w:rsidR="00702649" w:rsidRDefault="00702649">
      <w:pPr>
        <w:rPr>
          <w:rFonts w:ascii="Calibri" w:hAnsi="Calibri" w:cs="Calibri"/>
          <w:color w:val="000000"/>
        </w:rPr>
      </w:pPr>
    </w:p>
    <w:p w14:paraId="46BA7E53" w14:textId="77777777" w:rsidR="00702649" w:rsidRPr="002A66ED" w:rsidRDefault="00702649">
      <w:pPr>
        <w:rPr>
          <w:rFonts w:ascii="Calibri" w:hAnsi="Calibri" w:cs="Calibri"/>
          <w:color w:val="000000"/>
        </w:rPr>
      </w:pPr>
    </w:p>
    <w:p w14:paraId="7B8D1ED3" w14:textId="77777777" w:rsidR="00702649" w:rsidRPr="005071DC" w:rsidRDefault="00702649">
      <w:pPr>
        <w:pStyle w:val="Tekstkomentarza"/>
        <w:jc w:val="center"/>
        <w:rPr>
          <w:rFonts w:ascii="Calibri" w:hAnsi="Calibri" w:cs="Calibri"/>
          <w:b/>
          <w:sz w:val="40"/>
          <w:szCs w:val="40"/>
        </w:rPr>
      </w:pPr>
      <w:r w:rsidRPr="005071DC">
        <w:rPr>
          <w:rFonts w:ascii="Calibri" w:hAnsi="Calibri" w:cs="Calibri"/>
          <w:b/>
          <w:sz w:val="40"/>
          <w:szCs w:val="40"/>
        </w:rPr>
        <w:t>ZAWIADOMIENIE</w:t>
      </w:r>
    </w:p>
    <w:p w14:paraId="6FE47B56" w14:textId="77777777" w:rsidR="00702649" w:rsidRPr="00A10023" w:rsidRDefault="00702649">
      <w:pPr>
        <w:pStyle w:val="Tekstkomentarza"/>
        <w:rPr>
          <w:rFonts w:ascii="Calibri" w:hAnsi="Calibri" w:cs="Calibri"/>
          <w:sz w:val="16"/>
          <w:szCs w:val="16"/>
        </w:rPr>
      </w:pPr>
    </w:p>
    <w:p w14:paraId="2B5C87A8" w14:textId="4C1D44D6" w:rsidR="00702649" w:rsidRDefault="00702649" w:rsidP="00ED10E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dniu </w:t>
      </w:r>
      <w:r w:rsidR="00737C79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7 listopada</w:t>
      </w:r>
      <w:r w:rsidRPr="005071DC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 r. o godz. 1</w:t>
      </w:r>
      <w:r w:rsidR="00737C79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>:0</w:t>
      </w:r>
      <w:r w:rsidRPr="005071DC">
        <w:rPr>
          <w:rFonts w:ascii="Calibri" w:hAnsi="Calibri" w:cs="Calibri"/>
          <w:b/>
          <w:sz w:val="28"/>
          <w:szCs w:val="28"/>
        </w:rPr>
        <w:t xml:space="preserve">0 </w:t>
      </w:r>
    </w:p>
    <w:p w14:paraId="17CD03C9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 w:rsidRPr="0025300A">
        <w:rPr>
          <w:rFonts w:ascii="Calibri" w:hAnsi="Calibri" w:cs="Calibri"/>
          <w:b/>
          <w:sz w:val="26"/>
          <w:szCs w:val="26"/>
        </w:rPr>
        <w:t>w sali nr 8 (dziekanat) Wydziału Kształtowania Środowiska i Rolnictwa Zachodniopomorskiego Uniwersytetu Technologicznego w Szczecinie</w:t>
      </w:r>
    </w:p>
    <w:p w14:paraId="2F170200" w14:textId="77777777" w:rsidR="00702649" w:rsidRDefault="00702649" w:rsidP="0025300A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przy ul. J. Słowackiego 17</w:t>
      </w:r>
    </w:p>
    <w:p w14:paraId="20B47485" w14:textId="77777777" w:rsidR="00702649" w:rsidRPr="001907CC" w:rsidRDefault="00702649" w:rsidP="0025300A">
      <w:pPr>
        <w:jc w:val="center"/>
        <w:rPr>
          <w:rFonts w:ascii="Calibri" w:hAnsi="Calibri" w:cs="Calibri"/>
          <w:sz w:val="16"/>
          <w:szCs w:val="16"/>
        </w:rPr>
      </w:pPr>
    </w:p>
    <w:p w14:paraId="45E6E6D6" w14:textId="77777777" w:rsidR="00702649" w:rsidRPr="005071DC" w:rsidRDefault="00702649" w:rsidP="00ED10E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071DC">
        <w:rPr>
          <w:rFonts w:ascii="Calibri" w:hAnsi="Calibri" w:cs="Calibri"/>
          <w:sz w:val="28"/>
          <w:szCs w:val="28"/>
        </w:rPr>
        <w:t>odbędzie się publiczna obrona rozprawy doktorskiej</w:t>
      </w:r>
    </w:p>
    <w:p w14:paraId="46327563" w14:textId="04DA3B9B" w:rsidR="00702649" w:rsidRPr="0038397D" w:rsidRDefault="00702649" w:rsidP="00F16A79">
      <w:pPr>
        <w:spacing w:line="360" w:lineRule="auto"/>
        <w:jc w:val="center"/>
        <w:rPr>
          <w:rFonts w:ascii="Calibri" w:hAnsi="Calibri" w:cs="Calibri"/>
          <w:b/>
          <w:sz w:val="30"/>
          <w:szCs w:val="30"/>
        </w:rPr>
      </w:pPr>
      <w:r w:rsidRPr="0038397D">
        <w:rPr>
          <w:rFonts w:ascii="Calibri" w:hAnsi="Calibri" w:cs="Calibri"/>
          <w:b/>
          <w:sz w:val="30"/>
          <w:szCs w:val="30"/>
        </w:rPr>
        <w:t xml:space="preserve">mgr inż. </w:t>
      </w:r>
      <w:r w:rsidR="00737C79">
        <w:rPr>
          <w:rFonts w:ascii="Calibri" w:hAnsi="Calibri" w:cs="Calibri"/>
          <w:b/>
          <w:sz w:val="30"/>
          <w:szCs w:val="30"/>
        </w:rPr>
        <w:t>Justyny Pelc</w:t>
      </w:r>
    </w:p>
    <w:p w14:paraId="18CE220C" w14:textId="77777777" w:rsidR="00702649" w:rsidRPr="005071DC" w:rsidRDefault="00702649" w:rsidP="00015F68">
      <w:pPr>
        <w:jc w:val="center"/>
        <w:rPr>
          <w:rFonts w:ascii="Calibri" w:hAnsi="Calibri" w:cs="Calibri"/>
          <w:sz w:val="8"/>
          <w:szCs w:val="8"/>
        </w:rPr>
      </w:pPr>
    </w:p>
    <w:p w14:paraId="36FCD9FC" w14:textId="77777777" w:rsidR="00702649" w:rsidRDefault="00702649" w:rsidP="005071DC">
      <w:pPr>
        <w:jc w:val="center"/>
        <w:rPr>
          <w:rFonts w:ascii="Calibri" w:hAnsi="Calibri" w:cs="Calibri"/>
        </w:rPr>
      </w:pPr>
      <w:r w:rsidRPr="00FB1914">
        <w:rPr>
          <w:rFonts w:ascii="Calibri" w:hAnsi="Calibri" w:cs="Calibri"/>
        </w:rPr>
        <w:t>Tytuł rozprawy:</w:t>
      </w:r>
    </w:p>
    <w:p w14:paraId="1D437828" w14:textId="631C9BF2" w:rsidR="00702649" w:rsidRPr="00192D48" w:rsidRDefault="00702649" w:rsidP="005071DC">
      <w:pPr>
        <w:jc w:val="center"/>
        <w:rPr>
          <w:rFonts w:ascii="Calibri" w:hAnsi="Calibri" w:cs="Calibri"/>
          <w:b/>
          <w:sz w:val="28"/>
          <w:szCs w:val="28"/>
        </w:rPr>
      </w:pPr>
      <w:r w:rsidRPr="00192D48">
        <w:rPr>
          <w:rFonts w:ascii="Calibri" w:hAnsi="Calibri" w:cs="Calibri"/>
          <w:b/>
          <w:sz w:val="28"/>
          <w:szCs w:val="28"/>
        </w:rPr>
        <w:t>„</w:t>
      </w:r>
      <w:r w:rsidR="00192D48" w:rsidRPr="00192D48">
        <w:rPr>
          <w:rFonts w:ascii="Calibri" w:eastAsia="Segoe UI" w:hAnsi="Calibri" w:cs="Calibri"/>
          <w:b/>
          <w:sz w:val="28"/>
          <w:szCs w:val="28"/>
        </w:rPr>
        <w:t>Zastosowanie kwasu askorbinowego celem ograniczenia toksyczności związków fluoru w glebie i roślinie</w:t>
      </w:r>
      <w:r w:rsidRPr="00192D48">
        <w:rPr>
          <w:rFonts w:ascii="Calibri" w:hAnsi="Calibri" w:cs="Calibri"/>
          <w:b/>
          <w:sz w:val="28"/>
          <w:szCs w:val="28"/>
        </w:rPr>
        <w:t>”</w:t>
      </w:r>
    </w:p>
    <w:p w14:paraId="406567AE" w14:textId="77777777" w:rsidR="00702649" w:rsidRPr="009B7AAC" w:rsidRDefault="00702649" w:rsidP="00BF7AA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D474D30" w14:textId="77777777" w:rsidR="00702649" w:rsidRPr="00394AA5" w:rsidRDefault="00702649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Promotor:</w:t>
      </w:r>
      <w:r w:rsidRPr="00394AA5">
        <w:rPr>
          <w:rFonts w:ascii="Calibri" w:hAnsi="Calibri" w:cs="Calibri"/>
          <w:b/>
          <w:lang w:val="en-US"/>
        </w:rPr>
        <w:tab/>
      </w:r>
    </w:p>
    <w:p w14:paraId="0368EF27" w14:textId="18818A06" w:rsidR="00702649" w:rsidRPr="002A66ED" w:rsidRDefault="00702649">
      <w:pPr>
        <w:rPr>
          <w:rFonts w:ascii="Calibri" w:hAnsi="Calibri" w:cs="Calibri"/>
          <w:b/>
          <w:sz w:val="26"/>
          <w:szCs w:val="26"/>
        </w:rPr>
      </w:pPr>
      <w:r w:rsidRPr="00394AA5">
        <w:rPr>
          <w:rFonts w:ascii="Calibri" w:hAnsi="Calibri" w:cs="Calibri"/>
          <w:b/>
          <w:sz w:val="26"/>
          <w:szCs w:val="26"/>
          <w:lang w:val="en-US"/>
        </w:rPr>
        <w:t xml:space="preserve">dr hab. inż. </w:t>
      </w:r>
      <w:r w:rsidR="00192D48">
        <w:rPr>
          <w:rFonts w:ascii="Calibri" w:hAnsi="Calibri" w:cs="Calibri"/>
          <w:b/>
          <w:sz w:val="26"/>
          <w:szCs w:val="26"/>
        </w:rPr>
        <w:t>Beata Smolik, prof. ZUT</w:t>
      </w:r>
    </w:p>
    <w:p w14:paraId="6BAB4DEF" w14:textId="77777777" w:rsidR="00702649" w:rsidRDefault="00702649" w:rsidP="00ED10E2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25D9AE74" w14:textId="3C98B61C" w:rsidR="00702649" w:rsidRDefault="00702649" w:rsidP="00ED10E2">
      <w:pPr>
        <w:rPr>
          <w:rFonts w:ascii="Calibri" w:hAnsi="Calibri" w:cs="Calibri"/>
          <w:sz w:val="16"/>
          <w:szCs w:val="16"/>
        </w:rPr>
      </w:pPr>
    </w:p>
    <w:p w14:paraId="79813017" w14:textId="39220A94" w:rsidR="00192D48" w:rsidRPr="00394AA5" w:rsidRDefault="00192D48" w:rsidP="00192D48">
      <w:pPr>
        <w:rPr>
          <w:rFonts w:ascii="Calibri" w:hAnsi="Calibri" w:cs="Calibri"/>
          <w:b/>
          <w:lang w:val="en-US"/>
        </w:rPr>
      </w:pPr>
      <w:r w:rsidRPr="00394AA5">
        <w:rPr>
          <w:rFonts w:ascii="Calibri" w:hAnsi="Calibri" w:cs="Calibri"/>
          <w:lang w:val="en-US"/>
        </w:rPr>
        <w:t>Promotor</w:t>
      </w:r>
      <w:r>
        <w:rPr>
          <w:rFonts w:ascii="Calibri" w:hAnsi="Calibri" w:cs="Calibri"/>
          <w:lang w:val="en-US"/>
        </w:rPr>
        <w:t xml:space="preserve"> pomocniczy</w:t>
      </w:r>
      <w:r w:rsidRPr="00394AA5">
        <w:rPr>
          <w:rFonts w:ascii="Calibri" w:hAnsi="Calibri" w:cs="Calibri"/>
          <w:lang w:val="en-US"/>
        </w:rPr>
        <w:t>:</w:t>
      </w:r>
      <w:r w:rsidRPr="00394AA5">
        <w:rPr>
          <w:rFonts w:ascii="Calibri" w:hAnsi="Calibri" w:cs="Calibri"/>
          <w:b/>
          <w:lang w:val="en-US"/>
        </w:rPr>
        <w:tab/>
      </w:r>
    </w:p>
    <w:p w14:paraId="6C1ED7C4" w14:textId="66154B7A" w:rsidR="00192D48" w:rsidRPr="002A66ED" w:rsidRDefault="00192D48" w:rsidP="00192D48">
      <w:pPr>
        <w:rPr>
          <w:rFonts w:ascii="Calibri" w:hAnsi="Calibri" w:cs="Calibri"/>
          <w:b/>
          <w:sz w:val="26"/>
          <w:szCs w:val="26"/>
        </w:rPr>
      </w:pPr>
      <w:r w:rsidRPr="00394AA5">
        <w:rPr>
          <w:rFonts w:ascii="Calibri" w:hAnsi="Calibri" w:cs="Calibri"/>
          <w:b/>
          <w:sz w:val="26"/>
          <w:szCs w:val="26"/>
          <w:lang w:val="en-US"/>
        </w:rPr>
        <w:t xml:space="preserve">dr inż. </w:t>
      </w:r>
      <w:r>
        <w:rPr>
          <w:rFonts w:ascii="Calibri" w:hAnsi="Calibri" w:cs="Calibri"/>
          <w:b/>
          <w:sz w:val="26"/>
          <w:szCs w:val="26"/>
        </w:rPr>
        <w:t>Martyna Śnioszek</w:t>
      </w:r>
    </w:p>
    <w:p w14:paraId="76486C51" w14:textId="77777777" w:rsidR="00192D48" w:rsidRDefault="00192D48" w:rsidP="00192D48">
      <w:pPr>
        <w:rPr>
          <w:rFonts w:ascii="Calibri" w:hAnsi="Calibri" w:cs="Calibri"/>
        </w:rPr>
      </w:pPr>
      <w:r>
        <w:rPr>
          <w:rFonts w:ascii="Calibri" w:hAnsi="Calibri" w:cs="Calibri"/>
        </w:rPr>
        <w:t>Zachodniopomorski Uniwersytet Technologiczny w Szczecinie</w:t>
      </w:r>
    </w:p>
    <w:p w14:paraId="498F3746" w14:textId="77777777" w:rsidR="00192D48" w:rsidRPr="009B7AAC" w:rsidRDefault="00192D48" w:rsidP="00ED10E2">
      <w:pPr>
        <w:rPr>
          <w:rFonts w:ascii="Calibri" w:hAnsi="Calibri" w:cs="Calibri"/>
          <w:sz w:val="16"/>
          <w:szCs w:val="16"/>
        </w:rPr>
      </w:pPr>
    </w:p>
    <w:p w14:paraId="2B066FE2" w14:textId="77777777" w:rsidR="00702649" w:rsidRPr="00ED10E2" w:rsidRDefault="00702649" w:rsidP="004C6406">
      <w:pPr>
        <w:rPr>
          <w:rFonts w:ascii="Calibri" w:hAnsi="Calibri" w:cs="Calibri"/>
        </w:rPr>
      </w:pPr>
      <w:r w:rsidRPr="00ED10E2">
        <w:rPr>
          <w:rFonts w:ascii="Calibri" w:hAnsi="Calibri" w:cs="Calibri"/>
        </w:rPr>
        <w:t>Recenzenci:</w:t>
      </w:r>
      <w:r w:rsidRPr="00ED10E2">
        <w:rPr>
          <w:rFonts w:ascii="Calibri" w:hAnsi="Calibri" w:cs="Calibri"/>
        </w:rPr>
        <w:tab/>
      </w:r>
    </w:p>
    <w:p w14:paraId="092042E5" w14:textId="277AF108" w:rsidR="00943488" w:rsidRPr="00943488" w:rsidRDefault="00943488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</w:t>
      </w:r>
      <w:r w:rsidRPr="00943488">
        <w:rPr>
          <w:rFonts w:ascii="Calibri" w:hAnsi="Calibri" w:cs="Calibri"/>
          <w:b/>
          <w:sz w:val="26"/>
          <w:szCs w:val="26"/>
        </w:rPr>
        <w:t xml:space="preserve">r hab. inż. Kinga Drzewiecka </w:t>
      </w:r>
    </w:p>
    <w:p w14:paraId="35B2F90C" w14:textId="77777777" w:rsidR="00943488" w:rsidRPr="00943488" w:rsidRDefault="00943488" w:rsidP="00943488">
      <w:pPr>
        <w:rPr>
          <w:rFonts w:ascii="Calibri" w:hAnsi="Calibri" w:cs="Calibri"/>
        </w:rPr>
      </w:pPr>
      <w:r w:rsidRPr="00943488">
        <w:rPr>
          <w:rFonts w:ascii="Calibri" w:hAnsi="Calibri" w:cs="Calibri"/>
        </w:rPr>
        <w:t xml:space="preserve">Uniwersytet Przyrodniczy w Poznaniu </w:t>
      </w:r>
    </w:p>
    <w:p w14:paraId="7835D4BE" w14:textId="77777777" w:rsidR="00943488" w:rsidRDefault="00943488" w:rsidP="00943488">
      <w:pPr>
        <w:rPr>
          <w:rFonts w:ascii="Calibri" w:hAnsi="Calibri" w:cs="Calibri"/>
          <w:b/>
          <w:sz w:val="26"/>
          <w:szCs w:val="26"/>
        </w:rPr>
      </w:pPr>
    </w:p>
    <w:p w14:paraId="25EC9F34" w14:textId="6E25DD55" w:rsidR="00943488" w:rsidRPr="00943488" w:rsidRDefault="00943488" w:rsidP="0094348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</w:t>
      </w:r>
      <w:r w:rsidRPr="00943488">
        <w:rPr>
          <w:rFonts w:ascii="Calibri" w:hAnsi="Calibri" w:cs="Calibri"/>
          <w:b/>
          <w:sz w:val="26"/>
          <w:szCs w:val="26"/>
        </w:rPr>
        <w:t xml:space="preserve">r hab. Robert Biczak, prof. UJD </w:t>
      </w:r>
    </w:p>
    <w:p w14:paraId="01A45D2B" w14:textId="77777777" w:rsidR="00943488" w:rsidRPr="00943488" w:rsidRDefault="00943488" w:rsidP="00943488">
      <w:pPr>
        <w:rPr>
          <w:rFonts w:ascii="Calibri" w:hAnsi="Calibri" w:cs="Calibri"/>
        </w:rPr>
      </w:pPr>
      <w:r w:rsidRPr="00943488">
        <w:rPr>
          <w:rFonts w:ascii="Calibri" w:hAnsi="Calibri" w:cs="Calibri"/>
        </w:rPr>
        <w:t xml:space="preserve">Uniwersytet Humanistyczno-Przyrodniczy im. Jana Długosza w Częstochowie </w:t>
      </w:r>
    </w:p>
    <w:p w14:paraId="0FE1C7D4" w14:textId="77777777" w:rsidR="00702649" w:rsidRPr="005071DC" w:rsidRDefault="00702649" w:rsidP="00ED10E2">
      <w:pPr>
        <w:rPr>
          <w:rFonts w:ascii="Calibri" w:hAnsi="Calibri" w:cs="Calibri"/>
          <w:sz w:val="16"/>
          <w:szCs w:val="16"/>
        </w:rPr>
      </w:pPr>
    </w:p>
    <w:p w14:paraId="6132156E" w14:textId="77777777" w:rsidR="00702649" w:rsidRPr="009B7AAC" w:rsidRDefault="00702649" w:rsidP="004F0E55">
      <w:pPr>
        <w:rPr>
          <w:rFonts w:ascii="Calibri" w:hAnsi="Calibri" w:cs="Calibri"/>
          <w:sz w:val="16"/>
          <w:szCs w:val="16"/>
        </w:rPr>
      </w:pPr>
    </w:p>
    <w:p w14:paraId="596D1226" w14:textId="77777777" w:rsidR="00702649" w:rsidRPr="004F0E55" w:rsidRDefault="00702649" w:rsidP="00E60BCE">
      <w:pPr>
        <w:pStyle w:val="Tekstpodstawowy2"/>
        <w:outlineLvl w:val="0"/>
        <w:rPr>
          <w:rFonts w:ascii="Calibri" w:hAnsi="Calibri" w:cs="Calibri"/>
          <w:sz w:val="16"/>
          <w:szCs w:val="16"/>
        </w:rPr>
      </w:pPr>
    </w:p>
    <w:p w14:paraId="485E18F1" w14:textId="77777777" w:rsidR="00702649" w:rsidRPr="002A66ED" w:rsidRDefault="00702649" w:rsidP="002A66ED">
      <w:pPr>
        <w:rPr>
          <w:rFonts w:ascii="Calibri" w:hAnsi="Calibri" w:cs="Calibri"/>
          <w:sz w:val="22"/>
          <w:szCs w:val="22"/>
        </w:rPr>
      </w:pPr>
      <w:r w:rsidRPr="00A53FFF">
        <w:rPr>
          <w:rFonts w:ascii="Calibri" w:hAnsi="Calibri" w:cs="Calibri"/>
          <w:sz w:val="22"/>
          <w:szCs w:val="22"/>
        </w:rPr>
        <w:t xml:space="preserve">Z rozprawą doktorską można zapoznać się w Bibliotece Wydziału KŚiR ZUT w Szczecinie przy ul. Papieża Pawła VI 1 w Szczecinie (tel. 91 449 6227). </w:t>
      </w:r>
      <w:r>
        <w:rPr>
          <w:rFonts w:ascii="Calibri" w:hAnsi="Calibri" w:cs="Calibri"/>
          <w:sz w:val="22"/>
          <w:szCs w:val="22"/>
        </w:rPr>
        <w:t>Rozprawa, s</w:t>
      </w:r>
      <w:r w:rsidRPr="00A53FFF">
        <w:rPr>
          <w:rFonts w:ascii="Calibri" w:hAnsi="Calibri" w:cs="Calibri"/>
          <w:sz w:val="22"/>
          <w:szCs w:val="22"/>
        </w:rPr>
        <w:t>treszczenie</w:t>
      </w:r>
      <w:r>
        <w:rPr>
          <w:rFonts w:ascii="Calibri" w:hAnsi="Calibri" w:cs="Calibri"/>
          <w:sz w:val="22"/>
          <w:szCs w:val="22"/>
        </w:rPr>
        <w:t xml:space="preserve"> rozprawy</w:t>
      </w:r>
      <w:r w:rsidRPr="00A53FFF">
        <w:rPr>
          <w:rFonts w:ascii="Calibri" w:hAnsi="Calibri" w:cs="Calibri"/>
          <w:sz w:val="22"/>
          <w:szCs w:val="22"/>
        </w:rPr>
        <w:t xml:space="preserve"> i recenzje </w:t>
      </w:r>
      <w:r>
        <w:rPr>
          <w:rFonts w:ascii="Calibri" w:hAnsi="Calibri" w:cs="Calibri"/>
          <w:sz w:val="22"/>
          <w:szCs w:val="22"/>
        </w:rPr>
        <w:t>dostępne</w:t>
      </w:r>
      <w:r w:rsidRPr="00A53FFF">
        <w:rPr>
          <w:rFonts w:ascii="Calibri" w:hAnsi="Calibri" w:cs="Calibri"/>
          <w:sz w:val="22"/>
          <w:szCs w:val="22"/>
        </w:rPr>
        <w:t xml:space="preserve"> są na st</w:t>
      </w:r>
      <w:r>
        <w:rPr>
          <w:rFonts w:ascii="Calibri" w:hAnsi="Calibri" w:cs="Calibri"/>
          <w:sz w:val="22"/>
          <w:szCs w:val="22"/>
        </w:rPr>
        <w:t>ronie</w:t>
      </w:r>
      <w:r w:rsidRPr="00A53FF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84A53">
          <w:rPr>
            <w:rStyle w:val="Hipercze"/>
            <w:rFonts w:ascii="Calibri" w:hAnsi="Calibri" w:cs="Calibri"/>
            <w:sz w:val="22"/>
            <w:szCs w:val="22"/>
          </w:rPr>
          <w:t>https://bip.zut.edu.pl/organizacja-uczelni/wydzialy-zut/wydzial-ksztaltowania-srodowiska-i-rolnictwa/postepowania-awansowe-wydzialu-ksztaltowania-srodowiska-i-rolnictwa.html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CEFA6EC" w14:textId="77777777" w:rsidR="00702649" w:rsidRPr="002A66ED" w:rsidRDefault="00702649" w:rsidP="0038397D">
      <w:pPr>
        <w:rPr>
          <w:rFonts w:ascii="Calibri" w:hAnsi="Calibri" w:cs="Calibri"/>
        </w:rPr>
      </w:pPr>
    </w:p>
    <w:p w14:paraId="70E38F9C" w14:textId="77777777" w:rsidR="00702649" w:rsidRDefault="00702649"/>
    <w:sectPr w:rsidR="00702649" w:rsidSect="00D216AB">
      <w:pgSz w:w="11906" w:h="16838" w:code="9"/>
      <w:pgMar w:top="567" w:right="1247" w:bottom="567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8E5"/>
    <w:multiLevelType w:val="hybridMultilevel"/>
    <w:tmpl w:val="6EBA47E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2CE23576">
      <w:start w:val="1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01868150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E0B"/>
    <w:rsid w:val="00015F68"/>
    <w:rsid w:val="00075A3A"/>
    <w:rsid w:val="000763A6"/>
    <w:rsid w:val="00097564"/>
    <w:rsid w:val="000B5DC4"/>
    <w:rsid w:val="000C6844"/>
    <w:rsid w:val="000D29F4"/>
    <w:rsid w:val="000E00E2"/>
    <w:rsid w:val="00105D97"/>
    <w:rsid w:val="001122EB"/>
    <w:rsid w:val="001204BF"/>
    <w:rsid w:val="00130BAE"/>
    <w:rsid w:val="001631FC"/>
    <w:rsid w:val="00182377"/>
    <w:rsid w:val="001849D2"/>
    <w:rsid w:val="001907CC"/>
    <w:rsid w:val="00192D48"/>
    <w:rsid w:val="00195931"/>
    <w:rsid w:val="001A2F69"/>
    <w:rsid w:val="001A698F"/>
    <w:rsid w:val="001B25F8"/>
    <w:rsid w:val="001B6142"/>
    <w:rsid w:val="001D0CF5"/>
    <w:rsid w:val="001F10D0"/>
    <w:rsid w:val="001F449A"/>
    <w:rsid w:val="001F4643"/>
    <w:rsid w:val="0022430E"/>
    <w:rsid w:val="0023144F"/>
    <w:rsid w:val="00251DBF"/>
    <w:rsid w:val="0025300A"/>
    <w:rsid w:val="00284A53"/>
    <w:rsid w:val="00285CA9"/>
    <w:rsid w:val="0029357B"/>
    <w:rsid w:val="00296078"/>
    <w:rsid w:val="0029689D"/>
    <w:rsid w:val="002A0CC6"/>
    <w:rsid w:val="002A66ED"/>
    <w:rsid w:val="002B36F4"/>
    <w:rsid w:val="002D0643"/>
    <w:rsid w:val="002E401A"/>
    <w:rsid w:val="00302E0B"/>
    <w:rsid w:val="00303174"/>
    <w:rsid w:val="00313D05"/>
    <w:rsid w:val="00350D67"/>
    <w:rsid w:val="0038397D"/>
    <w:rsid w:val="00385874"/>
    <w:rsid w:val="00390C65"/>
    <w:rsid w:val="00392624"/>
    <w:rsid w:val="00394AA5"/>
    <w:rsid w:val="00416988"/>
    <w:rsid w:val="0042200D"/>
    <w:rsid w:val="00442E60"/>
    <w:rsid w:val="004C6406"/>
    <w:rsid w:val="004C6B4A"/>
    <w:rsid w:val="004F0E55"/>
    <w:rsid w:val="005071DC"/>
    <w:rsid w:val="00513C0D"/>
    <w:rsid w:val="00516E9E"/>
    <w:rsid w:val="0055783B"/>
    <w:rsid w:val="00580051"/>
    <w:rsid w:val="005851FE"/>
    <w:rsid w:val="005F37CF"/>
    <w:rsid w:val="00655FFD"/>
    <w:rsid w:val="00672DC3"/>
    <w:rsid w:val="006926EB"/>
    <w:rsid w:val="006F0C1A"/>
    <w:rsid w:val="00702649"/>
    <w:rsid w:val="00737C79"/>
    <w:rsid w:val="007C6D03"/>
    <w:rsid w:val="007E393E"/>
    <w:rsid w:val="007E4199"/>
    <w:rsid w:val="00824104"/>
    <w:rsid w:val="00870414"/>
    <w:rsid w:val="00880DB3"/>
    <w:rsid w:val="008A6E3A"/>
    <w:rsid w:val="009017DD"/>
    <w:rsid w:val="00921881"/>
    <w:rsid w:val="00943488"/>
    <w:rsid w:val="00967A80"/>
    <w:rsid w:val="00996E6D"/>
    <w:rsid w:val="009B7AAC"/>
    <w:rsid w:val="009D7644"/>
    <w:rsid w:val="00A10023"/>
    <w:rsid w:val="00A53FFF"/>
    <w:rsid w:val="00A66002"/>
    <w:rsid w:val="00AC75AA"/>
    <w:rsid w:val="00AD2CF9"/>
    <w:rsid w:val="00AF2659"/>
    <w:rsid w:val="00AF7841"/>
    <w:rsid w:val="00B03D8C"/>
    <w:rsid w:val="00B576EE"/>
    <w:rsid w:val="00B75EE2"/>
    <w:rsid w:val="00B937B3"/>
    <w:rsid w:val="00BC22BC"/>
    <w:rsid w:val="00BF358C"/>
    <w:rsid w:val="00BF7AA0"/>
    <w:rsid w:val="00C15A19"/>
    <w:rsid w:val="00C37F61"/>
    <w:rsid w:val="00C453CF"/>
    <w:rsid w:val="00C462A1"/>
    <w:rsid w:val="00C668C4"/>
    <w:rsid w:val="00C852E0"/>
    <w:rsid w:val="00CD3335"/>
    <w:rsid w:val="00CE42EC"/>
    <w:rsid w:val="00CF009E"/>
    <w:rsid w:val="00CF2597"/>
    <w:rsid w:val="00CF3BEA"/>
    <w:rsid w:val="00D216AB"/>
    <w:rsid w:val="00D302E6"/>
    <w:rsid w:val="00D31094"/>
    <w:rsid w:val="00D31C23"/>
    <w:rsid w:val="00D55737"/>
    <w:rsid w:val="00DA069B"/>
    <w:rsid w:val="00DD3E10"/>
    <w:rsid w:val="00DE6BA2"/>
    <w:rsid w:val="00E0123E"/>
    <w:rsid w:val="00E16AF6"/>
    <w:rsid w:val="00E376DD"/>
    <w:rsid w:val="00E428F5"/>
    <w:rsid w:val="00E60BCE"/>
    <w:rsid w:val="00EB3FB7"/>
    <w:rsid w:val="00ED10E2"/>
    <w:rsid w:val="00F16A79"/>
    <w:rsid w:val="00F23397"/>
    <w:rsid w:val="00F711BE"/>
    <w:rsid w:val="00FA5A03"/>
    <w:rsid w:val="00FB1914"/>
    <w:rsid w:val="00FB78AB"/>
    <w:rsid w:val="00FC2FD9"/>
    <w:rsid w:val="00FC6D0B"/>
    <w:rsid w:val="00FD7C92"/>
    <w:rsid w:val="00FF0E6F"/>
    <w:rsid w:val="00FF0FCE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CF9345"/>
  <w15:docId w15:val="{A973453E-34A6-40FC-B16E-D01DC3B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5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2377"/>
    <w:pPr>
      <w:keepNext/>
      <w:jc w:val="right"/>
      <w:outlineLvl w:val="0"/>
    </w:pPr>
    <w:rPr>
      <w:b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2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58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85874"/>
    <w:rPr>
      <w:rFonts w:ascii="Cambria" w:hAnsi="Cambria" w:cs="Times New Roman"/>
      <w:b/>
      <w:bCs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CF25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858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F2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874"/>
    <w:rPr>
      <w:rFonts w:cs="Times New Roman"/>
      <w:sz w:val="2"/>
    </w:rPr>
  </w:style>
  <w:style w:type="character" w:styleId="Hipercze">
    <w:name w:val="Hyperlink"/>
    <w:uiPriority w:val="99"/>
    <w:rsid w:val="001849D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5071DC"/>
    <w:pPr>
      <w:jc w:val="both"/>
    </w:pPr>
    <w:rPr>
      <w:rFonts w:ascii="Bookman Old Style" w:hAnsi="Bookman Old Style"/>
    </w:rPr>
  </w:style>
  <w:style w:type="character" w:customStyle="1" w:styleId="Tekstpodstawowy2Znak">
    <w:name w:val="Tekst podstawowy 2 Znak"/>
    <w:link w:val="Tekstpodstawowy2"/>
    <w:uiPriority w:val="99"/>
    <w:locked/>
    <w:rsid w:val="005071DC"/>
    <w:rPr>
      <w:rFonts w:ascii="Bookman Old Style" w:hAnsi="Bookman Old Style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1F449A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F44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874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434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zut.edu.pl/organizacja-uczelni/wydzialy-zut/wydzial-ksztaltowania-srodowiska-i-rolnictwa/postepowania-awansowe-wydzialu-ksztaltowania-srodowiska-i-rolnict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p.zut.edu.pl/fileadmin/pliki/bp/2014/logotypy/centralne%203wersow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</dc:creator>
  <cp:keywords/>
  <dc:description/>
  <cp:lastModifiedBy>Elżbieta Młynkowiak</cp:lastModifiedBy>
  <cp:revision>2</cp:revision>
  <cp:lastPrinted>2023-09-29T06:40:00Z</cp:lastPrinted>
  <dcterms:created xsi:type="dcterms:W3CDTF">2023-10-24T11:25:00Z</dcterms:created>
  <dcterms:modified xsi:type="dcterms:W3CDTF">2023-10-24T11:25:00Z</dcterms:modified>
</cp:coreProperties>
</file>