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C" w:rsidRPr="00305E99" w:rsidRDefault="005065FC" w:rsidP="00994511">
      <w:pPr>
        <w:jc w:val="center"/>
        <w:rPr>
          <w:rFonts w:ascii="Times New Roman" w:hAnsi="Times New Roman"/>
          <w:b/>
          <w:noProof w:val="0"/>
          <w:sz w:val="32"/>
          <w:szCs w:val="32"/>
        </w:rPr>
      </w:pPr>
      <w:r w:rsidRPr="00994511">
        <w:rPr>
          <w:rFonts w:ascii="Times New Roman" w:hAnsi="Times New Roman"/>
          <w:b/>
          <w:noProof w:val="0"/>
          <w:sz w:val="32"/>
          <w:szCs w:val="32"/>
        </w:rPr>
        <w:t xml:space="preserve">UCHWAŁA NR </w:t>
      </w:r>
      <w:r w:rsidR="00F100F5">
        <w:rPr>
          <w:rFonts w:ascii="Times New Roman" w:hAnsi="Times New Roman"/>
          <w:b/>
          <w:noProof w:val="0"/>
          <w:sz w:val="32"/>
          <w:szCs w:val="32"/>
        </w:rPr>
        <w:t>28</w:t>
      </w:r>
    </w:p>
    <w:p w:rsidR="005065FC" w:rsidRPr="00994511" w:rsidRDefault="005065FC" w:rsidP="00994511">
      <w:pPr>
        <w:jc w:val="center"/>
        <w:rPr>
          <w:rFonts w:ascii="Times New Roman" w:hAnsi="Times New Roman"/>
          <w:b/>
          <w:noProof w:val="0"/>
          <w:sz w:val="28"/>
          <w:szCs w:val="28"/>
        </w:rPr>
      </w:pPr>
      <w:r w:rsidRPr="00994511">
        <w:rPr>
          <w:rFonts w:ascii="Times New Roman" w:hAnsi="Times New Roman"/>
          <w:b/>
          <w:noProof w:val="0"/>
          <w:sz w:val="28"/>
          <w:szCs w:val="28"/>
        </w:rPr>
        <w:t>Senatu Zachodniopomorskiego Uniwersytetu Technologicznego w Szczecinie</w:t>
      </w:r>
    </w:p>
    <w:p w:rsidR="005065FC" w:rsidRPr="00305E99" w:rsidRDefault="005065FC" w:rsidP="00994511">
      <w:pPr>
        <w:jc w:val="center"/>
        <w:rPr>
          <w:rFonts w:ascii="Times New Roman" w:hAnsi="Times New Roman"/>
          <w:b/>
          <w:noProof w:val="0"/>
          <w:sz w:val="28"/>
          <w:szCs w:val="28"/>
        </w:rPr>
      </w:pPr>
      <w:r w:rsidRPr="00994511">
        <w:rPr>
          <w:rFonts w:ascii="Times New Roman" w:hAnsi="Times New Roman"/>
          <w:b/>
          <w:noProof w:val="0"/>
          <w:sz w:val="28"/>
          <w:szCs w:val="28"/>
        </w:rPr>
        <w:t xml:space="preserve">z dnia </w:t>
      </w:r>
      <w:r w:rsidRPr="00305E99">
        <w:rPr>
          <w:rFonts w:ascii="Times New Roman" w:hAnsi="Times New Roman"/>
          <w:b/>
          <w:noProof w:val="0"/>
          <w:sz w:val="28"/>
          <w:szCs w:val="28"/>
        </w:rPr>
        <w:t>24 kwietnia 2017 r.</w:t>
      </w:r>
    </w:p>
    <w:p w:rsidR="005065FC" w:rsidRPr="00994511" w:rsidRDefault="005065FC" w:rsidP="00994511">
      <w:pPr>
        <w:jc w:val="center"/>
        <w:rPr>
          <w:rFonts w:ascii="Times New Roman" w:hAnsi="Times New Roman"/>
          <w:b/>
          <w:noProof w:val="0"/>
          <w:sz w:val="24"/>
        </w:rPr>
      </w:pPr>
    </w:p>
    <w:p w:rsidR="005065FC" w:rsidRPr="00994511" w:rsidRDefault="005065FC" w:rsidP="00994511">
      <w:pPr>
        <w:jc w:val="center"/>
        <w:rPr>
          <w:rFonts w:ascii="Times New Roman" w:hAnsi="Times New Roman"/>
          <w:b/>
          <w:noProof w:val="0"/>
          <w:sz w:val="24"/>
        </w:rPr>
      </w:pPr>
      <w:r w:rsidRPr="00994511">
        <w:rPr>
          <w:rFonts w:ascii="Times New Roman" w:hAnsi="Times New Roman"/>
          <w:b/>
          <w:noProof w:val="0"/>
          <w:sz w:val="24"/>
        </w:rPr>
        <w:t xml:space="preserve">w sprawie uchwalenia Regulaminu studiów doktoranckich </w:t>
      </w:r>
    </w:p>
    <w:p w:rsidR="005065FC" w:rsidRPr="00994511" w:rsidRDefault="005065FC" w:rsidP="00994511">
      <w:pPr>
        <w:jc w:val="center"/>
        <w:rPr>
          <w:rFonts w:ascii="Times New Roman" w:hAnsi="Times New Roman"/>
          <w:b/>
          <w:noProof w:val="0"/>
          <w:sz w:val="24"/>
        </w:rPr>
      </w:pPr>
      <w:r w:rsidRPr="00994511">
        <w:rPr>
          <w:rFonts w:ascii="Times New Roman" w:hAnsi="Times New Roman"/>
          <w:b/>
          <w:noProof w:val="0"/>
          <w:sz w:val="24"/>
        </w:rPr>
        <w:t>w Zachodniopomorskim Uniwersytecie Technologicznym w Szczecinie</w:t>
      </w:r>
    </w:p>
    <w:p w:rsidR="005065FC" w:rsidRDefault="005065FC" w:rsidP="00994511">
      <w:pPr>
        <w:jc w:val="center"/>
        <w:rPr>
          <w:rFonts w:ascii="Times New Roman" w:hAnsi="Times New Roman"/>
          <w:b/>
          <w:noProof w:val="0"/>
          <w:sz w:val="24"/>
        </w:rPr>
      </w:pPr>
    </w:p>
    <w:p w:rsidR="005065FC" w:rsidRPr="00994511" w:rsidRDefault="005065FC" w:rsidP="00994511">
      <w:pPr>
        <w:jc w:val="center"/>
        <w:rPr>
          <w:rFonts w:ascii="Times New Roman" w:hAnsi="Times New Roman"/>
          <w:b/>
          <w:noProof w:val="0"/>
          <w:sz w:val="24"/>
        </w:rPr>
      </w:pPr>
    </w:p>
    <w:p w:rsidR="005065FC" w:rsidRPr="00305E99" w:rsidRDefault="005065FC" w:rsidP="00994511">
      <w:pPr>
        <w:jc w:val="both"/>
        <w:rPr>
          <w:rFonts w:ascii="Times New Roman" w:hAnsi="Times New Roman"/>
          <w:noProof w:val="0"/>
          <w:sz w:val="24"/>
        </w:rPr>
      </w:pPr>
      <w:r w:rsidRPr="00305E99">
        <w:rPr>
          <w:rFonts w:ascii="Times New Roman" w:hAnsi="Times New Roman"/>
          <w:noProof w:val="0"/>
          <w:sz w:val="24"/>
        </w:rPr>
        <w:t>Na podstawie art. 196 ust. 6 ustawy z dnia 27 lipca 2005 r. Prawo o szkolnictwie wyższym (tekst jedn. Dz. U. z 2016 r. poz. 1842 z późn. zm.) oraz § 20 ust. 2 pkt 5 statutu ZUT, uchwala się, co następuje:</w:t>
      </w:r>
    </w:p>
    <w:p w:rsidR="005065FC" w:rsidRPr="00305E99" w:rsidRDefault="005065FC" w:rsidP="00994511">
      <w:pPr>
        <w:spacing w:before="120" w:after="60"/>
        <w:jc w:val="center"/>
        <w:rPr>
          <w:rFonts w:ascii="Times New Roman" w:hAnsi="Times New Roman"/>
          <w:b/>
          <w:noProof w:val="0"/>
          <w:sz w:val="24"/>
        </w:rPr>
      </w:pPr>
      <w:r w:rsidRPr="00305E99">
        <w:rPr>
          <w:rFonts w:ascii="Times New Roman" w:hAnsi="Times New Roman"/>
          <w:b/>
          <w:noProof w:val="0"/>
          <w:sz w:val="24"/>
        </w:rPr>
        <w:t>§ 1.</w:t>
      </w:r>
    </w:p>
    <w:p w:rsidR="005065FC" w:rsidRPr="00305E99" w:rsidRDefault="005065FC" w:rsidP="00994511">
      <w:pPr>
        <w:jc w:val="both"/>
        <w:rPr>
          <w:rFonts w:ascii="Times New Roman" w:hAnsi="Times New Roman"/>
          <w:noProof w:val="0"/>
          <w:sz w:val="24"/>
        </w:rPr>
      </w:pPr>
      <w:r w:rsidRPr="00305E99">
        <w:rPr>
          <w:rFonts w:ascii="Times New Roman" w:hAnsi="Times New Roman"/>
          <w:noProof w:val="0"/>
          <w:sz w:val="24"/>
        </w:rPr>
        <w:t xml:space="preserve">Senat Zachodniopomorskiego Uniwersytetu Technologicznego w Szczecinie uchwala Regulamin studiów doktoranckich w Zachodniopomorskim Uniwersytecie Technologicznym w Szczecinie, stanowiący załącznik do niniejszej uchwały. </w:t>
      </w:r>
    </w:p>
    <w:p w:rsidR="005065FC" w:rsidRPr="00305E99" w:rsidRDefault="005065FC" w:rsidP="00994511">
      <w:pPr>
        <w:spacing w:before="120" w:after="60"/>
        <w:jc w:val="center"/>
        <w:rPr>
          <w:rFonts w:ascii="Times New Roman" w:hAnsi="Times New Roman"/>
          <w:b/>
          <w:noProof w:val="0"/>
          <w:sz w:val="24"/>
        </w:rPr>
      </w:pPr>
      <w:r w:rsidRPr="00305E99">
        <w:rPr>
          <w:rFonts w:ascii="Times New Roman" w:hAnsi="Times New Roman"/>
          <w:b/>
          <w:noProof w:val="0"/>
          <w:sz w:val="24"/>
        </w:rPr>
        <w:t>§ 2.</w:t>
      </w:r>
    </w:p>
    <w:p w:rsidR="005065FC" w:rsidRPr="00305E99" w:rsidRDefault="005065FC" w:rsidP="007E5256">
      <w:pPr>
        <w:jc w:val="both"/>
        <w:rPr>
          <w:rFonts w:ascii="Times New Roman" w:hAnsi="Times New Roman"/>
          <w:noProof w:val="0"/>
          <w:spacing w:val="-4"/>
          <w:sz w:val="24"/>
        </w:rPr>
      </w:pPr>
      <w:r w:rsidRPr="00305E99">
        <w:rPr>
          <w:rFonts w:ascii="Times New Roman" w:hAnsi="Times New Roman"/>
          <w:noProof w:val="0"/>
          <w:sz w:val="24"/>
        </w:rPr>
        <w:t xml:space="preserve">Z dniem 30 września 2017 r. traci moc uchwała nr 15 Senatu ZUT z dnia 30 marca 2015 r. w sprawie uchwalenia </w:t>
      </w:r>
      <w:r w:rsidRPr="00305E99">
        <w:rPr>
          <w:rFonts w:ascii="Times New Roman" w:hAnsi="Times New Roman"/>
          <w:noProof w:val="0"/>
          <w:spacing w:val="-4"/>
          <w:sz w:val="24"/>
        </w:rPr>
        <w:t>Regulaminu studiów doktoranckich w Zachodniopomorskim Uniwersytecie Technologicznym w Szczecinie wraz z</w:t>
      </w:r>
      <w:r w:rsidR="00305E99">
        <w:rPr>
          <w:rFonts w:ascii="Times New Roman" w:hAnsi="Times New Roman"/>
          <w:noProof w:val="0"/>
          <w:spacing w:val="-4"/>
          <w:sz w:val="24"/>
        </w:rPr>
        <w:t xml:space="preserve">e zmianami wprowadzonymi uchwałą </w:t>
      </w:r>
      <w:r w:rsidRPr="00305E99">
        <w:rPr>
          <w:rFonts w:ascii="Times New Roman" w:hAnsi="Times New Roman"/>
          <w:noProof w:val="0"/>
          <w:spacing w:val="-4"/>
          <w:sz w:val="24"/>
        </w:rPr>
        <w:t>nr 78 Senatu ZUT z dnia 26.10.2015 r.</w:t>
      </w:r>
      <w:r w:rsidR="00305E99">
        <w:rPr>
          <w:rFonts w:ascii="Times New Roman" w:hAnsi="Times New Roman"/>
          <w:noProof w:val="0"/>
          <w:spacing w:val="-4"/>
          <w:sz w:val="24"/>
        </w:rPr>
        <w:t xml:space="preserve"> oraz uchwałą</w:t>
      </w:r>
      <w:r w:rsidRPr="00305E99">
        <w:rPr>
          <w:rFonts w:ascii="Times New Roman" w:hAnsi="Times New Roman"/>
          <w:noProof w:val="0"/>
          <w:spacing w:val="-4"/>
          <w:sz w:val="24"/>
        </w:rPr>
        <w:t xml:space="preserve"> nr 39 Senatu ZUT z dnia 30.05.2016 r.</w:t>
      </w:r>
    </w:p>
    <w:p w:rsidR="005065FC" w:rsidRPr="00305E99" w:rsidRDefault="005065FC" w:rsidP="00994511">
      <w:pPr>
        <w:spacing w:before="120" w:after="60"/>
        <w:jc w:val="center"/>
        <w:rPr>
          <w:rFonts w:ascii="Times New Roman" w:hAnsi="Times New Roman"/>
          <w:b/>
          <w:noProof w:val="0"/>
          <w:sz w:val="24"/>
        </w:rPr>
      </w:pPr>
      <w:r w:rsidRPr="00305E99">
        <w:rPr>
          <w:rFonts w:ascii="Times New Roman" w:hAnsi="Times New Roman"/>
          <w:b/>
          <w:noProof w:val="0"/>
          <w:sz w:val="24"/>
        </w:rPr>
        <w:t>§ 3.</w:t>
      </w:r>
    </w:p>
    <w:p w:rsidR="005065FC" w:rsidRPr="00994511" w:rsidRDefault="005065FC" w:rsidP="00557C51">
      <w:pPr>
        <w:jc w:val="both"/>
        <w:rPr>
          <w:rFonts w:ascii="Times New Roman" w:hAnsi="Times New Roman"/>
          <w:sz w:val="24"/>
          <w:szCs w:val="24"/>
        </w:rPr>
      </w:pPr>
      <w:r w:rsidRPr="00994511">
        <w:rPr>
          <w:rFonts w:ascii="Times New Roman" w:hAnsi="Times New Roman"/>
          <w:noProof w:val="0"/>
          <w:sz w:val="24"/>
        </w:rPr>
        <w:t>Uchwała wchodzi w życie z dniem podjęcia.</w:t>
      </w:r>
    </w:p>
    <w:p w:rsidR="005065FC" w:rsidRPr="00994511" w:rsidRDefault="005065FC">
      <w:pPr>
        <w:ind w:left="4859"/>
        <w:jc w:val="center"/>
        <w:rPr>
          <w:sz w:val="24"/>
          <w:szCs w:val="24"/>
        </w:rPr>
      </w:pPr>
    </w:p>
    <w:p w:rsidR="005065FC" w:rsidRPr="00994511" w:rsidRDefault="005065FC">
      <w:pPr>
        <w:ind w:left="4859"/>
        <w:jc w:val="center"/>
        <w:rPr>
          <w:sz w:val="24"/>
          <w:szCs w:val="24"/>
        </w:rPr>
      </w:pPr>
    </w:p>
    <w:p w:rsidR="005065FC" w:rsidRPr="00994511" w:rsidRDefault="005065FC">
      <w:pPr>
        <w:ind w:left="4859"/>
        <w:jc w:val="center"/>
        <w:rPr>
          <w:sz w:val="24"/>
          <w:szCs w:val="24"/>
        </w:rPr>
      </w:pPr>
    </w:p>
    <w:p w:rsidR="005065FC" w:rsidRPr="00994511" w:rsidRDefault="005065FC" w:rsidP="00994511">
      <w:pPr>
        <w:ind w:left="4536"/>
        <w:jc w:val="center"/>
        <w:rPr>
          <w:rFonts w:ascii="Times New Roman" w:hAnsi="Times New Roman"/>
          <w:sz w:val="24"/>
          <w:szCs w:val="24"/>
        </w:rPr>
      </w:pPr>
      <w:r w:rsidRPr="00994511">
        <w:rPr>
          <w:rFonts w:ascii="Times New Roman" w:hAnsi="Times New Roman"/>
          <w:sz w:val="24"/>
          <w:szCs w:val="24"/>
        </w:rPr>
        <w:t>Przewodniczący Senatu</w:t>
      </w:r>
    </w:p>
    <w:p w:rsidR="005065FC" w:rsidRPr="00994511" w:rsidRDefault="005065FC" w:rsidP="00994511">
      <w:pPr>
        <w:ind w:left="4536"/>
        <w:jc w:val="center"/>
        <w:rPr>
          <w:rFonts w:ascii="Times New Roman" w:hAnsi="Times New Roman"/>
          <w:sz w:val="24"/>
          <w:szCs w:val="24"/>
        </w:rPr>
      </w:pPr>
      <w:r w:rsidRPr="00994511">
        <w:rPr>
          <w:rFonts w:ascii="Times New Roman" w:hAnsi="Times New Roman"/>
          <w:sz w:val="24"/>
          <w:szCs w:val="24"/>
        </w:rPr>
        <w:t>Rektor</w:t>
      </w:r>
    </w:p>
    <w:p w:rsidR="005065FC" w:rsidRPr="00994511" w:rsidRDefault="005065FC" w:rsidP="00994511">
      <w:pPr>
        <w:spacing w:line="600" w:lineRule="auto"/>
        <w:ind w:left="4536"/>
        <w:jc w:val="center"/>
        <w:rPr>
          <w:rFonts w:ascii="Times New Roman" w:hAnsi="Times New Roman"/>
          <w:sz w:val="24"/>
          <w:szCs w:val="24"/>
        </w:rPr>
      </w:pPr>
    </w:p>
    <w:p w:rsidR="005065FC" w:rsidRPr="00994511" w:rsidRDefault="00F100F5" w:rsidP="00994511">
      <w:pPr>
        <w:spacing w:line="360" w:lineRule="auto"/>
        <w:ind w:left="4536"/>
        <w:jc w:val="center"/>
        <w:rPr>
          <w:rFonts w:ascii="Times New Roman" w:hAnsi="Times New Roman"/>
          <w:sz w:val="24"/>
          <w:szCs w:val="24"/>
        </w:rPr>
      </w:pPr>
      <w:r>
        <w:rPr>
          <w:rFonts w:ascii="Times New Roman" w:hAnsi="Times New Roman"/>
          <w:sz w:val="24"/>
          <w:szCs w:val="24"/>
        </w:rPr>
        <w:t>d</w:t>
      </w:r>
      <w:r w:rsidR="005065FC">
        <w:rPr>
          <w:rFonts w:ascii="Times New Roman" w:hAnsi="Times New Roman"/>
          <w:sz w:val="24"/>
          <w:szCs w:val="24"/>
        </w:rPr>
        <w:t>r hab.inż Jacek Wróbel, prof. nadzw.</w:t>
      </w:r>
    </w:p>
    <w:p w:rsidR="005065FC" w:rsidRPr="00994511" w:rsidRDefault="005065FC">
      <w:pPr>
        <w:pStyle w:val="BodySingle"/>
        <w:jc w:val="both"/>
        <w:rPr>
          <w:sz w:val="24"/>
        </w:rPr>
      </w:pPr>
    </w:p>
    <w:p w:rsidR="005065FC" w:rsidRPr="00994511" w:rsidRDefault="005065FC">
      <w:pPr>
        <w:pStyle w:val="BodySingle"/>
        <w:jc w:val="both"/>
        <w:rPr>
          <w:sz w:val="24"/>
        </w:rPr>
      </w:pPr>
    </w:p>
    <w:p w:rsidR="005065FC" w:rsidRPr="00994511" w:rsidRDefault="005065FC">
      <w:pPr>
        <w:pStyle w:val="BodySingle"/>
        <w:jc w:val="both"/>
        <w:rPr>
          <w:sz w:val="24"/>
        </w:rPr>
      </w:pPr>
    </w:p>
    <w:p w:rsidR="005065FC" w:rsidRPr="006D54EA" w:rsidRDefault="005065FC" w:rsidP="00557C51">
      <w:pPr>
        <w:pStyle w:val="BodySingle"/>
        <w:jc w:val="right"/>
        <w:rPr>
          <w:noProof w:val="0"/>
        </w:rPr>
      </w:pPr>
      <w:r w:rsidRPr="00994511">
        <w:rPr>
          <w:sz w:val="24"/>
        </w:rPr>
        <w:br w:type="page"/>
      </w:r>
      <w:r w:rsidR="006D54EA">
        <w:rPr>
          <w:noProof w:val="0"/>
        </w:rPr>
        <w:lastRenderedPageBreak/>
        <w:t xml:space="preserve">Załącznik do </w:t>
      </w:r>
      <w:r w:rsidRPr="006D54EA">
        <w:rPr>
          <w:noProof w:val="0"/>
        </w:rPr>
        <w:t xml:space="preserve">uchwały nr </w:t>
      </w:r>
      <w:r w:rsidR="00F100F5">
        <w:rPr>
          <w:noProof w:val="0"/>
        </w:rPr>
        <w:t>28</w:t>
      </w:r>
      <w:bookmarkStart w:id="0" w:name="_GoBack"/>
      <w:bookmarkEnd w:id="0"/>
      <w:r w:rsidRPr="006D54EA">
        <w:rPr>
          <w:noProof w:val="0"/>
        </w:rPr>
        <w:t xml:space="preserve"> Senatu ZUT z dnia 24 kwietnia 2017 r.</w:t>
      </w:r>
    </w:p>
    <w:p w:rsidR="005065FC" w:rsidRPr="00A54F81" w:rsidRDefault="005065FC" w:rsidP="0031376C">
      <w:pPr>
        <w:pStyle w:val="BodySingle"/>
        <w:jc w:val="both"/>
        <w:rPr>
          <w:noProof w:val="0"/>
          <w:sz w:val="24"/>
        </w:rPr>
      </w:pPr>
    </w:p>
    <w:p w:rsidR="005065FC" w:rsidRPr="00A54F81" w:rsidRDefault="005065FC" w:rsidP="0031376C">
      <w:pPr>
        <w:pStyle w:val="BodySingle"/>
        <w:jc w:val="both"/>
        <w:rPr>
          <w:noProof w:val="0"/>
          <w:sz w:val="24"/>
        </w:rPr>
      </w:pPr>
    </w:p>
    <w:p w:rsidR="005065FC" w:rsidRPr="00A54F81" w:rsidRDefault="005065FC" w:rsidP="0031376C">
      <w:pPr>
        <w:pStyle w:val="BodySingle"/>
        <w:jc w:val="both"/>
        <w:rPr>
          <w:noProof w:val="0"/>
          <w:sz w:val="24"/>
        </w:rPr>
      </w:pPr>
    </w:p>
    <w:p w:rsidR="005065FC" w:rsidRPr="00994511" w:rsidRDefault="005065FC" w:rsidP="00BF12E1">
      <w:pPr>
        <w:pStyle w:val="Tytu"/>
        <w:spacing w:after="60"/>
        <w:rPr>
          <w:sz w:val="28"/>
          <w:szCs w:val="28"/>
        </w:rPr>
      </w:pPr>
      <w:r w:rsidRPr="00994511">
        <w:rPr>
          <w:sz w:val="28"/>
          <w:szCs w:val="28"/>
        </w:rPr>
        <w:t>REGULAMIN STUDIÓW DOKTORANCKICH</w:t>
      </w:r>
    </w:p>
    <w:p w:rsidR="005065FC" w:rsidRPr="00994511" w:rsidRDefault="005065FC">
      <w:pPr>
        <w:pStyle w:val="Tytu"/>
        <w:rPr>
          <w:szCs w:val="24"/>
        </w:rPr>
      </w:pPr>
      <w:r w:rsidRPr="00994511">
        <w:rPr>
          <w:szCs w:val="24"/>
        </w:rPr>
        <w:t>W ZACHODNIOPOMORSKIM UNIWERSYTECIE TECHNOLOGICZNYM W SZCZECINIE</w:t>
      </w:r>
    </w:p>
    <w:p w:rsidR="005065FC" w:rsidRPr="00994511" w:rsidRDefault="005065FC" w:rsidP="00712E62">
      <w:pPr>
        <w:jc w:val="center"/>
        <w:rPr>
          <w:rFonts w:ascii="Times New Roman" w:hAnsi="Times New Roman"/>
          <w:b/>
          <w:sz w:val="24"/>
        </w:rPr>
      </w:pPr>
    </w:p>
    <w:p w:rsidR="005065FC" w:rsidRPr="00F6089B" w:rsidRDefault="005065FC" w:rsidP="00F6089B">
      <w:pPr>
        <w:spacing w:before="120" w:after="60"/>
        <w:jc w:val="center"/>
        <w:rPr>
          <w:rFonts w:ascii="Times New Roman" w:hAnsi="Times New Roman"/>
          <w:b/>
          <w:noProof w:val="0"/>
          <w:sz w:val="24"/>
        </w:rPr>
      </w:pPr>
      <w:r w:rsidRPr="00F6089B">
        <w:rPr>
          <w:rFonts w:ascii="Times New Roman" w:hAnsi="Times New Roman"/>
          <w:b/>
          <w:noProof w:val="0"/>
          <w:sz w:val="24"/>
        </w:rPr>
        <w:t xml:space="preserve">§ 1. </w:t>
      </w:r>
    </w:p>
    <w:p w:rsidR="005065FC" w:rsidRPr="00994511" w:rsidRDefault="005065FC" w:rsidP="001C6FBA">
      <w:pPr>
        <w:pStyle w:val="Tekstpodstawowy3"/>
        <w:keepNext/>
        <w:spacing w:after="120"/>
        <w:rPr>
          <w:rFonts w:ascii="Times New Roman" w:hAnsi="Times New Roman"/>
          <w:u w:val="none"/>
        </w:rPr>
      </w:pPr>
      <w:r w:rsidRPr="00994511">
        <w:rPr>
          <w:rFonts w:ascii="Times New Roman" w:hAnsi="Times New Roman"/>
          <w:u w:val="none"/>
        </w:rPr>
        <w:t>Postanowienia ogólne</w:t>
      </w:r>
    </w:p>
    <w:p w:rsidR="005065FC" w:rsidRPr="00994511" w:rsidRDefault="005065FC" w:rsidP="00054B69">
      <w:pPr>
        <w:numPr>
          <w:ilvl w:val="0"/>
          <w:numId w:val="3"/>
        </w:numPr>
        <w:tabs>
          <w:tab w:val="clear" w:pos="360"/>
        </w:tabs>
        <w:ind w:left="340" w:hanging="340"/>
        <w:jc w:val="both"/>
        <w:rPr>
          <w:rFonts w:ascii="Times New Roman" w:hAnsi="Times New Roman"/>
          <w:sz w:val="24"/>
        </w:rPr>
      </w:pPr>
      <w:r w:rsidRPr="00994511">
        <w:rPr>
          <w:rFonts w:ascii="Times New Roman" w:hAnsi="Times New Roman"/>
          <w:color w:val="000000"/>
          <w:sz w:val="24"/>
        </w:rPr>
        <w:t xml:space="preserve">Studia doktoranckie w Zachodniopomorskim Uniwersytecie Technologicznym w Szczecinie są tworzone przez rektora na wniosek rady wydziału, która posiada uprawnienia do nadawania stopnia naukowego doktora habilitowanego albo co najmniej dwa uprawnienia do nadawania stopnia naukowego </w:t>
      </w:r>
      <w:r w:rsidRPr="00994511">
        <w:rPr>
          <w:rFonts w:ascii="Times New Roman" w:hAnsi="Times New Roman"/>
          <w:sz w:val="24"/>
        </w:rPr>
        <w:t xml:space="preserve">doktora w zakresie dyscyplin odpowiadających tym uprawnieniom. </w:t>
      </w:r>
    </w:p>
    <w:p w:rsidR="005065FC" w:rsidRPr="00994511" w:rsidRDefault="005065FC" w:rsidP="00557C51">
      <w:pPr>
        <w:numPr>
          <w:ilvl w:val="0"/>
          <w:numId w:val="3"/>
        </w:numPr>
        <w:tabs>
          <w:tab w:val="clear" w:pos="360"/>
        </w:tabs>
        <w:spacing w:before="60"/>
        <w:ind w:left="340" w:hanging="340"/>
        <w:jc w:val="both"/>
        <w:rPr>
          <w:rFonts w:ascii="Times New Roman" w:hAnsi="Times New Roman"/>
          <w:color w:val="000000"/>
          <w:spacing w:val="-4"/>
          <w:sz w:val="24"/>
        </w:rPr>
      </w:pPr>
      <w:r w:rsidRPr="00994511">
        <w:rPr>
          <w:rFonts w:ascii="Times New Roman" w:hAnsi="Times New Roman"/>
          <w:color w:val="000000"/>
          <w:spacing w:val="-4"/>
          <w:sz w:val="24"/>
        </w:rPr>
        <w:t>Studia doktoranckie mają na celu zapewnienie warunków do osiągnięcia efektów kształcenia w zakresie wiedzy, umiejętności i kompetencji społecznych oraz kwalifikacji studiów III stopnia.</w:t>
      </w:r>
    </w:p>
    <w:p w:rsidR="005065FC" w:rsidRPr="00994511" w:rsidRDefault="005065FC" w:rsidP="00557C51">
      <w:pPr>
        <w:numPr>
          <w:ilvl w:val="0"/>
          <w:numId w:val="3"/>
        </w:numPr>
        <w:tabs>
          <w:tab w:val="clear" w:pos="360"/>
        </w:tabs>
        <w:spacing w:before="60"/>
        <w:ind w:left="340" w:hanging="340"/>
        <w:jc w:val="both"/>
        <w:rPr>
          <w:rFonts w:ascii="Times New Roman" w:hAnsi="Times New Roman"/>
          <w:color w:val="000000"/>
          <w:sz w:val="24"/>
        </w:rPr>
      </w:pPr>
      <w:r w:rsidRPr="00994511">
        <w:rPr>
          <w:rFonts w:ascii="Times New Roman" w:hAnsi="Times New Roman"/>
          <w:color w:val="000000"/>
          <w:sz w:val="24"/>
        </w:rPr>
        <w:t>Uczestnikiem studiów doktoranckich, zwanym dalej doktorantem, może być osoba, która:</w:t>
      </w:r>
    </w:p>
    <w:p w:rsidR="005065FC" w:rsidRPr="006D54EA" w:rsidRDefault="005065FC" w:rsidP="006D54EA">
      <w:pPr>
        <w:pStyle w:val="Akapitzlist"/>
        <w:numPr>
          <w:ilvl w:val="4"/>
          <w:numId w:val="3"/>
        </w:numPr>
        <w:spacing w:before="60"/>
        <w:ind w:left="709"/>
        <w:jc w:val="both"/>
        <w:rPr>
          <w:rFonts w:ascii="Times New Roman" w:hAnsi="Times New Roman"/>
          <w:color w:val="000000"/>
          <w:sz w:val="24"/>
        </w:rPr>
      </w:pPr>
      <w:r w:rsidRPr="006D54EA">
        <w:rPr>
          <w:rFonts w:ascii="Times New Roman" w:hAnsi="Times New Roman"/>
          <w:color w:val="000000"/>
          <w:sz w:val="24"/>
        </w:rPr>
        <w:t xml:space="preserve">posiada kwalifikacje drugiego stopnia lub jest beneficjentem programu „Diamentowy Grant”, o którym mowa w art. 187a ust.1 </w:t>
      </w:r>
      <w:r w:rsidRPr="006D54EA">
        <w:rPr>
          <w:rFonts w:ascii="Times New Roman" w:hAnsi="Times New Roman"/>
          <w:noProof w:val="0"/>
          <w:sz w:val="24"/>
        </w:rPr>
        <w:t xml:space="preserve">ustawy z dnia 27 lipca 2005 r. Prawo o szkolnictwie wyższym (tekst jedn. </w:t>
      </w:r>
      <w:r w:rsidRPr="006D54EA">
        <w:rPr>
          <w:rFonts w:ascii="Times New Roman" w:hAnsi="Times New Roman"/>
          <w:noProof w:val="0"/>
          <w:spacing w:val="-4"/>
          <w:sz w:val="24"/>
        </w:rPr>
        <w:t xml:space="preserve">Dz. U. </w:t>
      </w:r>
      <w:r w:rsidRPr="006D54EA">
        <w:rPr>
          <w:rFonts w:ascii="Times New Roman" w:hAnsi="Times New Roman"/>
          <w:spacing w:val="-4"/>
          <w:sz w:val="24"/>
          <w:szCs w:val="24"/>
        </w:rPr>
        <w:t xml:space="preserve">z 2016 r. poz. 1842, </w:t>
      </w:r>
      <w:r w:rsidRPr="006D54EA">
        <w:rPr>
          <w:rFonts w:ascii="Times New Roman" w:hAnsi="Times New Roman"/>
          <w:noProof w:val="0"/>
          <w:spacing w:val="-4"/>
          <w:sz w:val="24"/>
        </w:rPr>
        <w:t>z późn. zm.)</w:t>
      </w:r>
      <w:r w:rsidR="006D54EA">
        <w:rPr>
          <w:rFonts w:ascii="Times New Roman" w:hAnsi="Times New Roman"/>
          <w:noProof w:val="0"/>
          <w:spacing w:val="-4"/>
          <w:sz w:val="24"/>
        </w:rPr>
        <w:t>,</w:t>
      </w:r>
    </w:p>
    <w:p w:rsidR="005065FC" w:rsidRPr="006D54EA" w:rsidRDefault="005065FC" w:rsidP="006D54EA">
      <w:pPr>
        <w:pStyle w:val="Akapitzlist"/>
        <w:numPr>
          <w:ilvl w:val="4"/>
          <w:numId w:val="3"/>
        </w:numPr>
        <w:spacing w:before="60"/>
        <w:ind w:left="709"/>
        <w:jc w:val="both"/>
        <w:rPr>
          <w:rFonts w:ascii="Times New Roman" w:hAnsi="Times New Roman"/>
          <w:color w:val="000000"/>
          <w:sz w:val="24"/>
        </w:rPr>
      </w:pPr>
      <w:r w:rsidRPr="006D54EA">
        <w:rPr>
          <w:rFonts w:ascii="Times New Roman" w:hAnsi="Times New Roman"/>
          <w:color w:val="000000"/>
          <w:sz w:val="24"/>
        </w:rPr>
        <w:t>spełnia warunki rekrutacji ustalone przez senat Zachodniopomorskiego Uniwersytetu Technologicznego w Szczecinie.</w:t>
      </w:r>
    </w:p>
    <w:p w:rsidR="005065FC" w:rsidRPr="00994511" w:rsidRDefault="005065FC" w:rsidP="00557C51">
      <w:pPr>
        <w:numPr>
          <w:ilvl w:val="0"/>
          <w:numId w:val="3"/>
        </w:numPr>
        <w:tabs>
          <w:tab w:val="clear" w:pos="360"/>
        </w:tabs>
        <w:spacing w:before="60"/>
        <w:ind w:left="340" w:hanging="340"/>
        <w:jc w:val="both"/>
        <w:rPr>
          <w:rFonts w:ascii="Times New Roman" w:hAnsi="Times New Roman"/>
          <w:color w:val="000000"/>
          <w:spacing w:val="-4"/>
          <w:sz w:val="24"/>
        </w:rPr>
      </w:pPr>
      <w:r w:rsidRPr="00994511">
        <w:rPr>
          <w:rFonts w:ascii="Times New Roman" w:hAnsi="Times New Roman"/>
          <w:color w:val="000000"/>
          <w:spacing w:val="-4"/>
          <w:sz w:val="24"/>
        </w:rPr>
        <w:t xml:space="preserve">Przyjęcie w poczet doktorantów </w:t>
      </w:r>
      <w:r w:rsidRPr="00994511">
        <w:rPr>
          <w:rFonts w:ascii="Times New Roman" w:hAnsi="Times New Roman"/>
          <w:spacing w:val="-4"/>
          <w:sz w:val="24"/>
        </w:rPr>
        <w:t>Zachodniopomorskiego Uniwersytetu Technologicznego w Szczecinie</w:t>
      </w:r>
      <w:r w:rsidRPr="00994511">
        <w:rPr>
          <w:rFonts w:ascii="Times New Roman" w:hAnsi="Times New Roman"/>
          <w:color w:val="000000"/>
          <w:spacing w:val="-4"/>
          <w:sz w:val="24"/>
        </w:rPr>
        <w:t>, zwanego dalej Uczelnią, następuje z chwilą złożenia ślubowania, którego treść określa statut Uczelni. Doktorant otrzymuje legitymację elektroniczną.</w:t>
      </w:r>
    </w:p>
    <w:p w:rsidR="005065FC" w:rsidRPr="00994511" w:rsidRDefault="005065FC" w:rsidP="00557C51">
      <w:pPr>
        <w:numPr>
          <w:ilvl w:val="0"/>
          <w:numId w:val="3"/>
        </w:numPr>
        <w:tabs>
          <w:tab w:val="clear" w:pos="360"/>
        </w:tabs>
        <w:spacing w:before="60"/>
        <w:ind w:left="340" w:hanging="340"/>
        <w:jc w:val="both"/>
        <w:rPr>
          <w:rFonts w:ascii="Times New Roman" w:hAnsi="Times New Roman"/>
          <w:color w:val="000000"/>
          <w:sz w:val="24"/>
        </w:rPr>
      </w:pPr>
      <w:r w:rsidRPr="00994511">
        <w:rPr>
          <w:rFonts w:ascii="Times New Roman" w:hAnsi="Times New Roman"/>
          <w:color w:val="000000"/>
          <w:sz w:val="24"/>
        </w:rPr>
        <w:t>Przełożonym wszystkich doktorantów w Uczelni jest rektor.</w:t>
      </w:r>
    </w:p>
    <w:p w:rsidR="005065FC" w:rsidRPr="00994511" w:rsidRDefault="005065FC" w:rsidP="00557C51">
      <w:pPr>
        <w:numPr>
          <w:ilvl w:val="0"/>
          <w:numId w:val="3"/>
        </w:numPr>
        <w:tabs>
          <w:tab w:val="clear" w:pos="360"/>
        </w:tabs>
        <w:spacing w:before="60"/>
        <w:ind w:left="340" w:hanging="340"/>
        <w:jc w:val="both"/>
        <w:rPr>
          <w:rFonts w:ascii="Times New Roman" w:hAnsi="Times New Roman"/>
          <w:color w:val="000000"/>
          <w:sz w:val="24"/>
        </w:rPr>
      </w:pPr>
      <w:r w:rsidRPr="00994511">
        <w:rPr>
          <w:rFonts w:ascii="Times New Roman" w:hAnsi="Times New Roman"/>
          <w:color w:val="000000"/>
          <w:sz w:val="24"/>
        </w:rPr>
        <w:t>Przełożonym doktorantów na wydziale jest dziekan, a nadzór merytoryczny nad studiami doktoranckimi sprawuje rada wydziału,</w:t>
      </w:r>
    </w:p>
    <w:p w:rsidR="005065FC" w:rsidRDefault="005065FC" w:rsidP="006A6446">
      <w:pPr>
        <w:numPr>
          <w:ilvl w:val="0"/>
          <w:numId w:val="3"/>
        </w:numPr>
        <w:tabs>
          <w:tab w:val="clear" w:pos="360"/>
        </w:tabs>
        <w:spacing w:before="60"/>
        <w:ind w:left="340" w:hanging="340"/>
        <w:jc w:val="both"/>
        <w:rPr>
          <w:rFonts w:ascii="Times New Roman" w:hAnsi="Times New Roman"/>
          <w:sz w:val="24"/>
        </w:rPr>
      </w:pPr>
      <w:r w:rsidRPr="00994511">
        <w:rPr>
          <w:rFonts w:ascii="Times New Roman" w:hAnsi="Times New Roman"/>
          <w:sz w:val="24"/>
        </w:rPr>
        <w:t>Bezpośrednim przełożonym doktorantów jest kierownik studiów doktoranckich.</w:t>
      </w:r>
    </w:p>
    <w:p w:rsidR="005065FC" w:rsidRDefault="005065FC" w:rsidP="006A6446">
      <w:pPr>
        <w:numPr>
          <w:ilvl w:val="0"/>
          <w:numId w:val="3"/>
        </w:numPr>
        <w:tabs>
          <w:tab w:val="clear" w:pos="360"/>
        </w:tabs>
        <w:spacing w:before="60"/>
        <w:ind w:left="340" w:hanging="340"/>
        <w:jc w:val="both"/>
        <w:rPr>
          <w:rFonts w:ascii="Times New Roman" w:hAnsi="Times New Roman"/>
          <w:sz w:val="24"/>
        </w:rPr>
      </w:pPr>
      <w:r w:rsidRPr="006A6446">
        <w:rPr>
          <w:rFonts w:ascii="Times New Roman" w:hAnsi="Times New Roman"/>
          <w:bCs/>
          <w:spacing w:val="-2"/>
          <w:sz w:val="24"/>
        </w:rPr>
        <w:t>Kierownika studiów doktoranckich, po zasięgnięciu opinii rady wydziału oraz właściwego organu samorządu doktorantów powołuje i odwołuje rektor na zasadach określonych w rozporządzeniu MNiSW w sprawie studiów doktoranckich i stypendiów doktoranckich.</w:t>
      </w:r>
    </w:p>
    <w:p w:rsidR="005065FC" w:rsidRPr="006A6446" w:rsidRDefault="005065FC" w:rsidP="006A6446">
      <w:pPr>
        <w:numPr>
          <w:ilvl w:val="0"/>
          <w:numId w:val="3"/>
        </w:numPr>
        <w:tabs>
          <w:tab w:val="clear" w:pos="360"/>
        </w:tabs>
        <w:spacing w:before="60"/>
        <w:ind w:left="340" w:hanging="340"/>
        <w:jc w:val="both"/>
        <w:rPr>
          <w:rFonts w:ascii="Times New Roman" w:hAnsi="Times New Roman"/>
          <w:sz w:val="24"/>
        </w:rPr>
      </w:pPr>
      <w:r w:rsidRPr="006A6446">
        <w:rPr>
          <w:rFonts w:ascii="Times New Roman" w:hAnsi="Times New Roman"/>
          <w:bCs/>
          <w:spacing w:val="-4"/>
          <w:sz w:val="24"/>
          <w:szCs w:val="24"/>
        </w:rPr>
        <w:t>Opiekunem naukowym doktoranta może być nauczyciel akademicki posiadający co najmniej stopień naukowy doktora habilitowanego w zakresie danej lub pokrewnej dyscypliny naukowej albo stopień doktora habilitowanego sztuki w zakresie danej lub pokrewnej dyscypliny artystycznej oraz dorobek naukowy opublikowany w okresie ostatnich 5 lat albo osiągnięcia artystyczne z okresu ostatnich 5 lat.</w:t>
      </w:r>
    </w:p>
    <w:p w:rsidR="005065FC" w:rsidRPr="00994511" w:rsidRDefault="005065FC" w:rsidP="00BA15F0">
      <w:pPr>
        <w:numPr>
          <w:ilvl w:val="0"/>
          <w:numId w:val="3"/>
        </w:numPr>
        <w:tabs>
          <w:tab w:val="clear" w:pos="360"/>
        </w:tabs>
        <w:spacing w:before="60"/>
        <w:ind w:left="341" w:hanging="454"/>
        <w:jc w:val="both"/>
        <w:rPr>
          <w:rFonts w:ascii="Times New Roman" w:hAnsi="Times New Roman"/>
          <w:color w:val="000000"/>
          <w:sz w:val="24"/>
        </w:rPr>
      </w:pPr>
      <w:r w:rsidRPr="00994511">
        <w:rPr>
          <w:rFonts w:ascii="Times New Roman" w:hAnsi="Times New Roman"/>
          <w:color w:val="000000"/>
          <w:sz w:val="24"/>
        </w:rPr>
        <w:t>Reprezentantem ogółu doktorantów Uczelni są organy samorządu doktorantów.</w:t>
      </w:r>
    </w:p>
    <w:p w:rsidR="005065FC" w:rsidRPr="00994511" w:rsidRDefault="005065FC" w:rsidP="00BA15F0">
      <w:pPr>
        <w:numPr>
          <w:ilvl w:val="0"/>
          <w:numId w:val="3"/>
        </w:numPr>
        <w:tabs>
          <w:tab w:val="clear" w:pos="360"/>
        </w:tabs>
        <w:spacing w:before="60"/>
        <w:ind w:left="341" w:hanging="454"/>
        <w:jc w:val="both"/>
        <w:rPr>
          <w:rFonts w:ascii="Times New Roman" w:hAnsi="Times New Roman"/>
          <w:color w:val="000000"/>
          <w:sz w:val="24"/>
        </w:rPr>
      </w:pPr>
      <w:r w:rsidRPr="00994511">
        <w:rPr>
          <w:rFonts w:ascii="Times New Roman" w:hAnsi="Times New Roman"/>
          <w:color w:val="000000"/>
          <w:sz w:val="24"/>
        </w:rPr>
        <w:t>Studia doktoranckie</w:t>
      </w:r>
      <w:r>
        <w:rPr>
          <w:rFonts w:ascii="Times New Roman" w:hAnsi="Times New Roman"/>
          <w:color w:val="000000"/>
          <w:sz w:val="24"/>
        </w:rPr>
        <w:t xml:space="preserve"> </w:t>
      </w:r>
      <w:r w:rsidRPr="00A6719E">
        <w:rPr>
          <w:rFonts w:ascii="Times New Roman" w:hAnsi="Times New Roman"/>
          <w:sz w:val="24"/>
        </w:rPr>
        <w:t>są</w:t>
      </w:r>
      <w:r>
        <w:rPr>
          <w:rFonts w:ascii="Times New Roman" w:hAnsi="Times New Roman"/>
          <w:b/>
          <w:color w:val="00B050"/>
          <w:sz w:val="24"/>
        </w:rPr>
        <w:t xml:space="preserve"> </w:t>
      </w:r>
      <w:r w:rsidRPr="00994511">
        <w:rPr>
          <w:rFonts w:ascii="Times New Roman" w:hAnsi="Times New Roman"/>
          <w:color w:val="000000"/>
          <w:sz w:val="24"/>
        </w:rPr>
        <w:t>prowadzone w Uczelni jako studia stacjonarne i niestacjonarne.</w:t>
      </w:r>
    </w:p>
    <w:p w:rsidR="005065FC" w:rsidRPr="00994511" w:rsidRDefault="005065FC" w:rsidP="00BA15F0">
      <w:pPr>
        <w:numPr>
          <w:ilvl w:val="0"/>
          <w:numId w:val="3"/>
        </w:numPr>
        <w:tabs>
          <w:tab w:val="clear" w:pos="360"/>
        </w:tabs>
        <w:spacing w:before="60"/>
        <w:ind w:left="341" w:hanging="454"/>
        <w:jc w:val="both"/>
        <w:rPr>
          <w:rFonts w:ascii="Times New Roman" w:hAnsi="Times New Roman"/>
          <w:color w:val="000000"/>
          <w:sz w:val="24"/>
        </w:rPr>
      </w:pPr>
      <w:r w:rsidRPr="00994511">
        <w:rPr>
          <w:rFonts w:ascii="Times New Roman" w:hAnsi="Times New Roman"/>
          <w:color w:val="000000"/>
          <w:sz w:val="24"/>
        </w:rPr>
        <w:t>Stacjonarne studia doktoranckie w Uczelni są bezpłatne.</w:t>
      </w:r>
    </w:p>
    <w:p w:rsidR="005065FC" w:rsidRPr="00994511" w:rsidRDefault="005065FC" w:rsidP="00BA15F0">
      <w:pPr>
        <w:numPr>
          <w:ilvl w:val="0"/>
          <w:numId w:val="3"/>
        </w:numPr>
        <w:tabs>
          <w:tab w:val="clear" w:pos="360"/>
        </w:tabs>
        <w:spacing w:before="60"/>
        <w:ind w:left="341" w:hanging="454"/>
        <w:jc w:val="both"/>
        <w:rPr>
          <w:rFonts w:ascii="Times New Roman" w:hAnsi="Times New Roman"/>
          <w:color w:val="000000"/>
          <w:sz w:val="24"/>
        </w:rPr>
      </w:pPr>
      <w:r w:rsidRPr="00994511">
        <w:rPr>
          <w:rFonts w:ascii="Times New Roman" w:hAnsi="Times New Roman"/>
          <w:spacing w:val="-4"/>
          <w:sz w:val="24"/>
        </w:rPr>
        <w:t>Uczelnia może pobierać opłaty za świadczone usługi edukacyjne, zgodnie z uchwałą senatu określającą</w:t>
      </w:r>
      <w:r w:rsidRPr="00994511">
        <w:rPr>
          <w:rFonts w:ascii="Times New Roman" w:hAnsi="Times New Roman"/>
          <w:sz w:val="24"/>
        </w:rPr>
        <w:t xml:space="preserve"> zasady pobierania opłat za świadczone usługi edukacyjne oraz tryb i warunki zwalniania z opłat.</w:t>
      </w:r>
    </w:p>
    <w:p w:rsidR="005065FC" w:rsidRPr="00994511" w:rsidRDefault="005065FC" w:rsidP="00BA15F0">
      <w:pPr>
        <w:numPr>
          <w:ilvl w:val="0"/>
          <w:numId w:val="3"/>
        </w:numPr>
        <w:tabs>
          <w:tab w:val="clear" w:pos="360"/>
        </w:tabs>
        <w:spacing w:before="60"/>
        <w:ind w:left="341" w:hanging="454"/>
        <w:jc w:val="both"/>
        <w:rPr>
          <w:rFonts w:ascii="Times New Roman" w:hAnsi="Times New Roman"/>
          <w:color w:val="000000"/>
          <w:sz w:val="24"/>
        </w:rPr>
      </w:pPr>
      <w:r w:rsidRPr="00994511">
        <w:rPr>
          <w:rFonts w:ascii="Times New Roman" w:hAnsi="Times New Roman"/>
          <w:spacing w:val="-2"/>
          <w:sz w:val="24"/>
        </w:rPr>
        <w:t>Warunki odpłatności za studia doktoranckie określa umowa zawarta między Uczelnią,</w:t>
      </w:r>
      <w:r w:rsidRPr="00994511">
        <w:rPr>
          <w:rFonts w:ascii="Times New Roman" w:hAnsi="Times New Roman"/>
          <w:sz w:val="24"/>
        </w:rPr>
        <w:t xml:space="preserve"> a doktorantem w formie pisemnej.</w:t>
      </w:r>
    </w:p>
    <w:p w:rsidR="005065FC" w:rsidRPr="00F6089B" w:rsidRDefault="005065FC" w:rsidP="0043201B">
      <w:pPr>
        <w:keepNext/>
        <w:spacing w:before="120" w:after="60"/>
        <w:jc w:val="center"/>
        <w:rPr>
          <w:rFonts w:ascii="Times New Roman" w:hAnsi="Times New Roman"/>
          <w:b/>
          <w:noProof w:val="0"/>
          <w:sz w:val="24"/>
        </w:rPr>
      </w:pPr>
      <w:r w:rsidRPr="00F6089B">
        <w:rPr>
          <w:rFonts w:ascii="Times New Roman" w:hAnsi="Times New Roman"/>
          <w:b/>
          <w:noProof w:val="0"/>
          <w:sz w:val="24"/>
        </w:rPr>
        <w:t xml:space="preserve">§ 2. </w:t>
      </w:r>
    </w:p>
    <w:p w:rsidR="005065FC" w:rsidRPr="00994511" w:rsidRDefault="005065FC" w:rsidP="001C6FBA">
      <w:pPr>
        <w:pStyle w:val="Tekstpodstawowy3"/>
        <w:keepNext/>
        <w:spacing w:after="120"/>
        <w:rPr>
          <w:rFonts w:ascii="Times New Roman" w:hAnsi="Times New Roman"/>
          <w:u w:val="none"/>
        </w:rPr>
      </w:pPr>
      <w:r w:rsidRPr="00994511">
        <w:rPr>
          <w:rFonts w:ascii="Times New Roman" w:hAnsi="Times New Roman"/>
          <w:u w:val="none"/>
        </w:rPr>
        <w:t>Samorząd doktorantów</w:t>
      </w:r>
    </w:p>
    <w:p w:rsidR="005065FC" w:rsidRPr="00A54F81" w:rsidRDefault="005065FC" w:rsidP="00054B69">
      <w:pPr>
        <w:pStyle w:val="Tekstpodstawowy"/>
        <w:numPr>
          <w:ilvl w:val="0"/>
          <w:numId w:val="19"/>
        </w:numPr>
        <w:tabs>
          <w:tab w:val="clear" w:pos="720"/>
        </w:tabs>
        <w:spacing w:after="0"/>
        <w:ind w:left="340" w:hanging="340"/>
        <w:jc w:val="both"/>
        <w:rPr>
          <w:b w:val="0"/>
        </w:rPr>
      </w:pPr>
      <w:r w:rsidRPr="00F6089B">
        <w:rPr>
          <w:b w:val="0"/>
        </w:rPr>
        <w:t>Doktoranci w Zachodniopomorskim Uniwersytecie Technologicznym w Szczecinie tworzą samorząd doktorantów.</w:t>
      </w:r>
    </w:p>
    <w:p w:rsidR="005065FC" w:rsidRPr="00A54F81" w:rsidRDefault="005065FC" w:rsidP="00C310C8">
      <w:pPr>
        <w:pStyle w:val="Tekstpodstawowy"/>
        <w:numPr>
          <w:ilvl w:val="0"/>
          <w:numId w:val="19"/>
        </w:numPr>
        <w:tabs>
          <w:tab w:val="clear" w:pos="720"/>
        </w:tabs>
        <w:spacing w:before="60" w:after="0"/>
        <w:ind w:left="340" w:hanging="340"/>
        <w:jc w:val="both"/>
        <w:rPr>
          <w:b w:val="0"/>
        </w:rPr>
      </w:pPr>
      <w:r w:rsidRPr="006D54EA">
        <w:rPr>
          <w:b w:val="0"/>
          <w:spacing w:val="-6"/>
        </w:rPr>
        <w:t>Samorząd doktorantów działa na podstawie ustawy, statutu Uczelni i regulaminu samorządu doktorantów</w:t>
      </w:r>
      <w:r w:rsidRPr="00F6089B">
        <w:rPr>
          <w:b w:val="0"/>
        </w:rPr>
        <w:t>.</w:t>
      </w:r>
    </w:p>
    <w:p w:rsidR="005065FC" w:rsidRPr="00F6089B" w:rsidRDefault="005065FC" w:rsidP="00F6089B">
      <w:pPr>
        <w:spacing w:before="120" w:after="60"/>
        <w:jc w:val="center"/>
        <w:rPr>
          <w:rFonts w:ascii="Times New Roman" w:hAnsi="Times New Roman"/>
          <w:b/>
          <w:noProof w:val="0"/>
          <w:sz w:val="24"/>
        </w:rPr>
      </w:pPr>
      <w:r w:rsidRPr="00F6089B">
        <w:rPr>
          <w:rFonts w:ascii="Times New Roman" w:hAnsi="Times New Roman"/>
          <w:b/>
          <w:noProof w:val="0"/>
          <w:sz w:val="24"/>
        </w:rPr>
        <w:t>§ 3.</w:t>
      </w:r>
    </w:p>
    <w:p w:rsidR="005065FC" w:rsidRPr="00994511" w:rsidRDefault="005065FC" w:rsidP="001C6FBA">
      <w:pPr>
        <w:pStyle w:val="Tekstpodstawowy3"/>
        <w:keepNext/>
        <w:spacing w:after="120"/>
        <w:rPr>
          <w:rFonts w:ascii="Times New Roman" w:hAnsi="Times New Roman"/>
          <w:u w:val="none"/>
        </w:rPr>
      </w:pPr>
      <w:r w:rsidRPr="00994511">
        <w:rPr>
          <w:rFonts w:ascii="Times New Roman" w:hAnsi="Times New Roman"/>
          <w:u w:val="none"/>
        </w:rPr>
        <w:t>Organizacja studiów doktoranckich</w:t>
      </w:r>
    </w:p>
    <w:p w:rsidR="005065FC" w:rsidRPr="00994511" w:rsidRDefault="005065FC" w:rsidP="00054B69">
      <w:pPr>
        <w:numPr>
          <w:ilvl w:val="0"/>
          <w:numId w:val="1"/>
        </w:numPr>
        <w:tabs>
          <w:tab w:val="clear" w:pos="720"/>
        </w:tabs>
        <w:ind w:left="340" w:hanging="340"/>
        <w:jc w:val="both"/>
        <w:rPr>
          <w:rFonts w:ascii="Times New Roman" w:hAnsi="Times New Roman"/>
          <w:color w:val="000000"/>
          <w:sz w:val="24"/>
        </w:rPr>
      </w:pPr>
      <w:r w:rsidRPr="00994511">
        <w:rPr>
          <w:rFonts w:ascii="Times New Roman" w:hAnsi="Times New Roman"/>
          <w:color w:val="000000"/>
          <w:sz w:val="24"/>
        </w:rPr>
        <w:t xml:space="preserve">Studia doktoranckie stacjonarne i niestacjonarne w Uczelni trwają 4 lata. </w:t>
      </w:r>
    </w:p>
    <w:p w:rsidR="005065FC" w:rsidRPr="00994511" w:rsidRDefault="005065FC" w:rsidP="00557C51">
      <w:pPr>
        <w:numPr>
          <w:ilvl w:val="0"/>
          <w:numId w:val="1"/>
        </w:numPr>
        <w:tabs>
          <w:tab w:val="clear" w:pos="720"/>
        </w:tabs>
        <w:spacing w:before="60"/>
        <w:ind w:left="340" w:hanging="340"/>
        <w:jc w:val="both"/>
        <w:rPr>
          <w:rFonts w:ascii="Times New Roman" w:hAnsi="Times New Roman"/>
          <w:color w:val="000000"/>
          <w:sz w:val="24"/>
        </w:rPr>
      </w:pPr>
      <w:r w:rsidRPr="00994511">
        <w:rPr>
          <w:rFonts w:ascii="Times New Roman" w:hAnsi="Times New Roman"/>
          <w:sz w:val="24"/>
        </w:rPr>
        <w:t>Rok akademicki trwa od 1 października do 30 września następnego roku kalendarzowego.</w:t>
      </w:r>
      <w:r w:rsidRPr="00994511">
        <w:t xml:space="preserve"> </w:t>
      </w:r>
      <w:r w:rsidRPr="00994511">
        <w:rPr>
          <w:rFonts w:ascii="Times New Roman" w:hAnsi="Times New Roman"/>
          <w:sz w:val="24"/>
        </w:rPr>
        <w:t>W uzasadnionych przypadkach w zależności od przypadających dni roboczych w danym roku kalendarzowym, senat Uczelni, określając szczegółową organizację danego roku akademickiego, może uchwalić wcześniejsze – od podanych wyżej – daty rozpoczęcia i zakończenia roku akade</w:t>
      </w:r>
      <w:r w:rsidRPr="00994511">
        <w:rPr>
          <w:rFonts w:ascii="Times New Roman" w:hAnsi="Times New Roman"/>
          <w:sz w:val="24"/>
        </w:rPr>
        <w:softHyphen/>
        <w:t>mickiego, nie przekraczając jednak terminu pięciu dni roboczych od wskazanych wyżej dat.</w:t>
      </w:r>
    </w:p>
    <w:p w:rsidR="005065FC" w:rsidRPr="00994511" w:rsidRDefault="005065FC" w:rsidP="00557C51">
      <w:pPr>
        <w:numPr>
          <w:ilvl w:val="0"/>
          <w:numId w:val="1"/>
        </w:numPr>
        <w:tabs>
          <w:tab w:val="clear" w:pos="720"/>
        </w:tabs>
        <w:spacing w:before="60"/>
        <w:ind w:left="340" w:hanging="340"/>
        <w:jc w:val="both"/>
        <w:rPr>
          <w:rFonts w:ascii="Times New Roman" w:hAnsi="Times New Roman"/>
          <w:color w:val="000000"/>
          <w:spacing w:val="-2"/>
          <w:sz w:val="24"/>
        </w:rPr>
      </w:pPr>
      <w:r w:rsidRPr="00994511">
        <w:rPr>
          <w:rFonts w:ascii="Times New Roman" w:hAnsi="Times New Roman"/>
          <w:spacing w:val="-2"/>
          <w:sz w:val="24"/>
        </w:rPr>
        <w:t>Rok akademicki składa się z dwóch semestrów (zimowego i letniego) oraz dwóch przerw między</w:t>
      </w:r>
      <w:r w:rsidRPr="00994511">
        <w:rPr>
          <w:rFonts w:ascii="Times New Roman" w:hAnsi="Times New Roman"/>
          <w:spacing w:val="-2"/>
          <w:sz w:val="24"/>
        </w:rPr>
        <w:softHyphen/>
        <w:t>semestralnych. Semestr zimowy składa się z 15 tygodni zajęć dydaktycznych, sesji egzaminacyjnej zimowej, rozpoczynającej się bezpośrednio po zakończeniu zajęć dydaktycznych oraz wakacji zimowych. Semestr letni składa się z 15 tygodni zajęć dydaktycznych, sesji egzaminacyjnej letniej, rozpoczynającej się bezpośrednio po zakończeniu zajęć dydaktycznych, wakacji wiosennych i wakacji letnich oraz sesji egzaminacyjnej jesiennej.</w:t>
      </w:r>
    </w:p>
    <w:p w:rsidR="005065FC" w:rsidRPr="00994511" w:rsidRDefault="005065FC" w:rsidP="00557C51">
      <w:pPr>
        <w:numPr>
          <w:ilvl w:val="0"/>
          <w:numId w:val="1"/>
        </w:numPr>
        <w:tabs>
          <w:tab w:val="clear" w:pos="720"/>
        </w:tabs>
        <w:spacing w:before="60"/>
        <w:ind w:left="340" w:hanging="340"/>
        <w:jc w:val="both"/>
        <w:rPr>
          <w:rFonts w:ascii="Times New Roman" w:hAnsi="Times New Roman"/>
          <w:color w:val="000000"/>
          <w:sz w:val="24"/>
        </w:rPr>
      </w:pPr>
      <w:r w:rsidRPr="00994511">
        <w:rPr>
          <w:rFonts w:ascii="Times New Roman" w:hAnsi="Times New Roman"/>
          <w:sz w:val="24"/>
        </w:rPr>
        <w:t xml:space="preserve">Szczegółową organizację roku akademickiego dla studiów doktoranckich uchwala senat Uczelni na wniosek rektora, nie później niż do 30 kwietnia roku kalendarzowego, w którym rozpoczyna się rok akademicki, którego uchwała dotyczy.  </w:t>
      </w:r>
    </w:p>
    <w:p w:rsidR="005065FC" w:rsidRPr="00994511" w:rsidRDefault="005065FC" w:rsidP="00557C51">
      <w:pPr>
        <w:numPr>
          <w:ilvl w:val="0"/>
          <w:numId w:val="1"/>
        </w:numPr>
        <w:tabs>
          <w:tab w:val="clear" w:pos="720"/>
        </w:tabs>
        <w:spacing w:before="60"/>
        <w:ind w:left="340" w:hanging="340"/>
        <w:jc w:val="both"/>
        <w:rPr>
          <w:rFonts w:ascii="Times New Roman" w:hAnsi="Times New Roman"/>
          <w:color w:val="000000"/>
          <w:sz w:val="24"/>
        </w:rPr>
      </w:pPr>
      <w:r w:rsidRPr="00994511">
        <w:rPr>
          <w:rFonts w:ascii="Times New Roman" w:hAnsi="Times New Roman"/>
          <w:color w:val="000000"/>
          <w:sz w:val="24"/>
        </w:rPr>
        <w:t>Rektor może wyznaczyć dni wolne od zajęć dla wszystkich doktorantów lub dla doktorantów wskazanych dyscyplin naukowych lub lat studiów.</w:t>
      </w:r>
    </w:p>
    <w:p w:rsidR="005065FC" w:rsidRPr="00994511" w:rsidRDefault="005065FC" w:rsidP="00ED6EF3">
      <w:pPr>
        <w:numPr>
          <w:ilvl w:val="0"/>
          <w:numId w:val="1"/>
        </w:numPr>
        <w:tabs>
          <w:tab w:val="clear" w:pos="720"/>
        </w:tabs>
        <w:spacing w:before="60"/>
        <w:ind w:left="340" w:hanging="340"/>
        <w:jc w:val="both"/>
        <w:rPr>
          <w:rFonts w:ascii="Times New Roman" w:hAnsi="Times New Roman"/>
          <w:color w:val="000000"/>
          <w:spacing w:val="-4"/>
          <w:sz w:val="24"/>
        </w:rPr>
      </w:pPr>
      <w:r w:rsidRPr="00994511">
        <w:rPr>
          <w:rFonts w:ascii="Times New Roman" w:hAnsi="Times New Roman"/>
          <w:color w:val="000000"/>
          <w:spacing w:val="-4"/>
          <w:sz w:val="24"/>
        </w:rPr>
        <w:t>Plany studiów doktoranckich i programy kształcenia prowadzone na poszczególnych wydziałach na dany rok akademicki są podawane przez kierownika studiów doktoranckich do wiadomości doktorantów na stronie internetowej wydziału nie później niż dwa miesiące przed rozpoczęciem roku akademickiego.</w:t>
      </w:r>
    </w:p>
    <w:p w:rsidR="005065FC" w:rsidRPr="00994511" w:rsidRDefault="005065FC" w:rsidP="006D54EA">
      <w:pPr>
        <w:numPr>
          <w:ilvl w:val="0"/>
          <w:numId w:val="1"/>
        </w:numPr>
        <w:tabs>
          <w:tab w:val="clear" w:pos="720"/>
        </w:tabs>
        <w:spacing w:before="60"/>
        <w:ind w:left="341" w:hanging="341"/>
        <w:jc w:val="both"/>
        <w:rPr>
          <w:rFonts w:ascii="Times New Roman" w:hAnsi="Times New Roman"/>
          <w:sz w:val="24"/>
        </w:rPr>
      </w:pPr>
      <w:r w:rsidRPr="00994511">
        <w:rPr>
          <w:rFonts w:ascii="Times New Roman" w:hAnsi="Times New Roman"/>
          <w:sz w:val="24"/>
        </w:rPr>
        <w:t>Zajęcia dydaktyczne na studiach doktoranckich wraz ze sprawdzianami wiedzy, umiejętności i kompetencji mogą być prowadzone w językach obcych pod warunkiem podania wykazu takich zajęć (ze wskazaniem języka wykładowego) łącznie z zasadami rekrutacji naboru na dany rok akademicki. Odstępstwo od tej zasady wymaga zgody doktorantów. Zgoda doktorantów na prowa</w:t>
      </w:r>
      <w:r w:rsidRPr="00994511">
        <w:rPr>
          <w:rFonts w:ascii="Times New Roman" w:hAnsi="Times New Roman"/>
          <w:sz w:val="24"/>
        </w:rPr>
        <w:softHyphen/>
        <w:t xml:space="preserve">dzenie zajęć w językach obcych nie jest wymagana w przypadku, gdy nie będą przeprowadzane w języku obcym sprawdziany wiedzy, umiejętności i kompetencji. </w:t>
      </w:r>
    </w:p>
    <w:p w:rsidR="005065FC" w:rsidRPr="00994511" w:rsidRDefault="005065FC" w:rsidP="006D54EA">
      <w:pPr>
        <w:numPr>
          <w:ilvl w:val="0"/>
          <w:numId w:val="1"/>
        </w:numPr>
        <w:tabs>
          <w:tab w:val="clear" w:pos="720"/>
        </w:tabs>
        <w:spacing w:before="60"/>
        <w:ind w:left="341" w:hanging="341"/>
        <w:jc w:val="both"/>
        <w:rPr>
          <w:rFonts w:ascii="Times New Roman" w:hAnsi="Times New Roman"/>
          <w:sz w:val="24"/>
        </w:rPr>
      </w:pPr>
      <w:r w:rsidRPr="00994511">
        <w:rPr>
          <w:rFonts w:ascii="Times New Roman" w:hAnsi="Times New Roman"/>
          <w:spacing w:val="-4"/>
          <w:sz w:val="24"/>
          <w:szCs w:val="24"/>
        </w:rPr>
        <w:t>Szczegółowy rozkład zajęć danego semestru jest podawany przez kierownika studiów doktoranckich</w:t>
      </w:r>
      <w:r w:rsidRPr="00994511">
        <w:rPr>
          <w:rFonts w:ascii="Times New Roman" w:hAnsi="Times New Roman"/>
          <w:sz w:val="24"/>
          <w:szCs w:val="24"/>
        </w:rPr>
        <w:t xml:space="preserve"> do wiadomości doktorantów na </w:t>
      </w:r>
      <w:r w:rsidRPr="00994511">
        <w:rPr>
          <w:rFonts w:ascii="Times New Roman" w:hAnsi="Times New Roman"/>
          <w:color w:val="000000"/>
          <w:spacing w:val="-4"/>
          <w:sz w:val="24"/>
        </w:rPr>
        <w:t>stronie internetowej wydziału</w:t>
      </w:r>
      <w:r w:rsidRPr="00994511">
        <w:rPr>
          <w:rFonts w:ascii="Times New Roman" w:hAnsi="Times New Roman"/>
          <w:sz w:val="24"/>
          <w:szCs w:val="24"/>
        </w:rPr>
        <w:t xml:space="preserve"> przed rozpoczęciem zajęć tego semestru.</w:t>
      </w:r>
    </w:p>
    <w:p w:rsidR="005065FC" w:rsidRPr="006D54EA" w:rsidRDefault="005065FC" w:rsidP="006D54EA">
      <w:pPr>
        <w:numPr>
          <w:ilvl w:val="0"/>
          <w:numId w:val="1"/>
        </w:numPr>
        <w:tabs>
          <w:tab w:val="clear" w:pos="720"/>
        </w:tabs>
        <w:spacing w:before="60"/>
        <w:ind w:left="341" w:hanging="341"/>
        <w:jc w:val="both"/>
        <w:rPr>
          <w:rFonts w:ascii="Times New Roman" w:hAnsi="Times New Roman"/>
          <w:sz w:val="24"/>
        </w:rPr>
      </w:pPr>
      <w:r w:rsidRPr="00994511">
        <w:rPr>
          <w:rFonts w:ascii="Times New Roman" w:hAnsi="Times New Roman"/>
          <w:sz w:val="24"/>
          <w:szCs w:val="24"/>
        </w:rPr>
        <w:t xml:space="preserve">Szczegółowy rozkład zajęć powinien uwzględniać możliwości realizacji tych zajęć przez osoby </w:t>
      </w:r>
      <w:r w:rsidRPr="006D54EA">
        <w:rPr>
          <w:rFonts w:ascii="Times New Roman" w:hAnsi="Times New Roman"/>
          <w:sz w:val="24"/>
          <w:szCs w:val="24"/>
        </w:rPr>
        <w:t>z niepełnosprawnością. W szczególności:</w:t>
      </w:r>
    </w:p>
    <w:p w:rsidR="005065FC" w:rsidRPr="00A54F81" w:rsidRDefault="005065FC" w:rsidP="00C310C8">
      <w:pPr>
        <w:pStyle w:val="Nagwek"/>
        <w:numPr>
          <w:ilvl w:val="0"/>
          <w:numId w:val="25"/>
        </w:numPr>
        <w:tabs>
          <w:tab w:val="clear" w:pos="4819"/>
          <w:tab w:val="clear" w:pos="9071"/>
        </w:tabs>
        <w:spacing w:before="60"/>
        <w:jc w:val="both"/>
        <w:rPr>
          <w:rFonts w:ascii="Times New Roman" w:hAnsi="Times New Roman"/>
          <w:sz w:val="24"/>
          <w:szCs w:val="24"/>
        </w:rPr>
      </w:pPr>
      <w:r w:rsidRPr="00F6089B">
        <w:rPr>
          <w:rFonts w:ascii="Times New Roman" w:hAnsi="Times New Roman"/>
          <w:sz w:val="24"/>
          <w:szCs w:val="24"/>
        </w:rPr>
        <w:t>w grupach, w których znajdują się doktoranci o niepełnosprawności ruchowej, należy dostosować przerwy między poszczególnymi zajęciami w sposób umożliwiający przmieszczanie się tych osób między salami dydaktycznymi oraz innymi pomieszczeniami typu: czytelnia, biblioteka, stołówka, bary itp., które mieszczą się w tym samym lub różnych budynkach;</w:t>
      </w:r>
    </w:p>
    <w:p w:rsidR="005065FC" w:rsidRPr="00A54F81" w:rsidRDefault="005065FC" w:rsidP="00C310C8">
      <w:pPr>
        <w:pStyle w:val="Nagwek"/>
        <w:numPr>
          <w:ilvl w:val="0"/>
          <w:numId w:val="25"/>
        </w:numPr>
        <w:tabs>
          <w:tab w:val="clear" w:pos="4819"/>
          <w:tab w:val="clear" w:pos="9071"/>
        </w:tabs>
        <w:spacing w:before="60"/>
        <w:jc w:val="both"/>
        <w:rPr>
          <w:rFonts w:ascii="Times New Roman" w:hAnsi="Times New Roman"/>
          <w:sz w:val="24"/>
          <w:szCs w:val="24"/>
        </w:rPr>
      </w:pPr>
      <w:r w:rsidRPr="00F6089B">
        <w:rPr>
          <w:rFonts w:ascii="Times New Roman" w:hAnsi="Times New Roman"/>
          <w:sz w:val="24"/>
          <w:szCs w:val="24"/>
        </w:rPr>
        <w:t>w grupach, w których znajdują się doktoranci niedosłyszący lub niedowidzący, na miejsce zajęć dydaktycznych należy wybrać sale dydaktyczne, w których znajduje się odpowiedni sprzęt wspomagający odbiór treści programowych przez te osoby;</w:t>
      </w:r>
    </w:p>
    <w:p w:rsidR="005065FC" w:rsidRPr="006D54EA" w:rsidRDefault="005065FC" w:rsidP="00C310C8">
      <w:pPr>
        <w:pStyle w:val="Nagwek"/>
        <w:numPr>
          <w:ilvl w:val="0"/>
          <w:numId w:val="25"/>
        </w:numPr>
        <w:tabs>
          <w:tab w:val="clear" w:pos="4819"/>
          <w:tab w:val="clear" w:pos="9071"/>
        </w:tabs>
        <w:spacing w:before="60"/>
        <w:jc w:val="both"/>
        <w:rPr>
          <w:rFonts w:ascii="Times New Roman" w:hAnsi="Times New Roman"/>
          <w:sz w:val="24"/>
          <w:szCs w:val="24"/>
        </w:rPr>
      </w:pPr>
      <w:r w:rsidRPr="00F6089B">
        <w:rPr>
          <w:rFonts w:ascii="Times New Roman" w:hAnsi="Times New Roman"/>
          <w:sz w:val="24"/>
          <w:szCs w:val="24"/>
        </w:rPr>
        <w:t xml:space="preserve">za zgodą prorektora ds. kształcenia doktorantom </w:t>
      </w:r>
      <w:r w:rsidRPr="006D54EA">
        <w:rPr>
          <w:rFonts w:ascii="Times New Roman" w:hAnsi="Times New Roman"/>
          <w:sz w:val="24"/>
          <w:szCs w:val="24"/>
        </w:rPr>
        <w:t>z niepełnosprawnością przysługuje możliwość uczestniczenia w zajeciach dydaktycznych wraz z tłumaczem języka migowego lub asystentem osób ruchowo niepełnosprawnych i niewidomych, w tym z psem przewodnikiem. Osoba opiekujaca się doktorantem z niepełnosprawnością lub tłumacz języka migowego może uczestniczyć w zaliczeniach lub egzaminach, o ile nie jest merytorycznie bądź zawodowo związana z przedmiotem, z którego doktorant składa egzamin lub zaliczenie.</w:t>
      </w:r>
    </w:p>
    <w:p w:rsidR="005065FC" w:rsidRPr="00994511" w:rsidRDefault="005065FC" w:rsidP="00054B69">
      <w:pPr>
        <w:numPr>
          <w:ilvl w:val="0"/>
          <w:numId w:val="1"/>
        </w:numPr>
        <w:tabs>
          <w:tab w:val="clear" w:pos="720"/>
        </w:tabs>
        <w:spacing w:before="60"/>
        <w:ind w:left="341" w:hanging="454"/>
        <w:jc w:val="both"/>
        <w:rPr>
          <w:rFonts w:ascii="Times New Roman" w:hAnsi="Times New Roman"/>
          <w:spacing w:val="-4"/>
          <w:sz w:val="24"/>
        </w:rPr>
      </w:pPr>
      <w:r w:rsidRPr="006D54EA">
        <w:rPr>
          <w:rFonts w:ascii="Times New Roman" w:hAnsi="Times New Roman"/>
          <w:sz w:val="24"/>
          <w:szCs w:val="24"/>
        </w:rPr>
        <w:t xml:space="preserve">Kierownik studiów doktoranckich informuje pracownika sporządzającego szczegółowy rozkład zajęć o liczbie osób z niepełnosprawnością w danej grupie oraz o rodzajach niepełnosprawności tych osób. Nauczycieli akademickich prowadzących zajęcia dydaktyczne z grupami, w których znajdują się </w:t>
      </w:r>
      <w:r w:rsidRPr="006D54EA">
        <w:rPr>
          <w:rFonts w:ascii="Times New Roman" w:hAnsi="Times New Roman"/>
          <w:spacing w:val="-4"/>
          <w:sz w:val="24"/>
          <w:szCs w:val="24"/>
        </w:rPr>
        <w:t>osoby z niepełnosprawnością, zobowiązuje się d</w:t>
      </w:r>
      <w:r w:rsidRPr="00994511">
        <w:rPr>
          <w:rFonts w:ascii="Times New Roman" w:hAnsi="Times New Roman"/>
          <w:spacing w:val="-4"/>
          <w:sz w:val="24"/>
          <w:szCs w:val="24"/>
        </w:rPr>
        <w:t>o uwzględnienia rodzajów oraz stopnia niepełnospraw</w:t>
      </w:r>
      <w:r w:rsidRPr="00994511">
        <w:rPr>
          <w:rFonts w:ascii="Times New Roman" w:hAnsi="Times New Roman"/>
          <w:spacing w:val="-4"/>
          <w:sz w:val="24"/>
          <w:szCs w:val="24"/>
        </w:rPr>
        <w:softHyphen/>
        <w:t>ności tych osób w procesie dydaktycznym oraz wykorzystywaniu podczas prowadzenia zajęć specjalisty</w:t>
      </w:r>
      <w:r w:rsidRPr="00994511">
        <w:rPr>
          <w:rFonts w:ascii="Times New Roman" w:hAnsi="Times New Roman"/>
          <w:spacing w:val="-4"/>
          <w:sz w:val="24"/>
          <w:szCs w:val="24"/>
        </w:rPr>
        <w:softHyphen/>
        <w:t>cznych urządzeń wspomagających ten proces.</w:t>
      </w:r>
    </w:p>
    <w:p w:rsidR="005065FC" w:rsidRPr="00F6089B" w:rsidRDefault="005065FC" w:rsidP="007F0572">
      <w:pPr>
        <w:keepNext/>
        <w:spacing w:before="120" w:after="60"/>
        <w:jc w:val="center"/>
        <w:rPr>
          <w:rFonts w:ascii="Times New Roman" w:hAnsi="Times New Roman"/>
          <w:b/>
          <w:noProof w:val="0"/>
          <w:sz w:val="24"/>
        </w:rPr>
      </w:pPr>
      <w:r w:rsidRPr="00F6089B">
        <w:rPr>
          <w:rFonts w:ascii="Times New Roman" w:hAnsi="Times New Roman"/>
          <w:b/>
          <w:noProof w:val="0"/>
          <w:sz w:val="24"/>
        </w:rPr>
        <w:t xml:space="preserve">§ 4. </w:t>
      </w:r>
    </w:p>
    <w:p w:rsidR="005065FC" w:rsidRPr="006D54EA" w:rsidRDefault="005065FC" w:rsidP="001C6FBA">
      <w:pPr>
        <w:pStyle w:val="Tekstpodstawowy3"/>
        <w:keepNext/>
        <w:spacing w:after="120"/>
        <w:rPr>
          <w:rFonts w:ascii="Times New Roman" w:hAnsi="Times New Roman"/>
          <w:strike/>
          <w:color w:val="auto"/>
          <w:u w:val="none"/>
        </w:rPr>
      </w:pPr>
      <w:r w:rsidRPr="006D54EA">
        <w:rPr>
          <w:rFonts w:ascii="Times New Roman" w:hAnsi="Times New Roman"/>
          <w:color w:val="auto"/>
          <w:u w:val="none"/>
        </w:rPr>
        <w:t>Przedłużenie studiów doktoranckich</w:t>
      </w:r>
    </w:p>
    <w:p w:rsidR="005065FC" w:rsidRDefault="005065FC" w:rsidP="0088015F">
      <w:pPr>
        <w:numPr>
          <w:ilvl w:val="0"/>
          <w:numId w:val="33"/>
        </w:numPr>
        <w:spacing w:before="60"/>
        <w:ind w:left="284" w:hanging="426"/>
        <w:jc w:val="both"/>
        <w:rPr>
          <w:rFonts w:ascii="Times New Roman" w:hAnsi="Times New Roman"/>
          <w:spacing w:val="-2"/>
          <w:sz w:val="24"/>
        </w:rPr>
      </w:pPr>
      <w:r w:rsidRPr="00994511">
        <w:rPr>
          <w:rFonts w:ascii="Times New Roman" w:hAnsi="Times New Roman"/>
          <w:sz w:val="24"/>
        </w:rPr>
        <w:t xml:space="preserve">Kierownik studiów doktoranckich, na wniosek doktoranta, po zasięgnięciu opinii opiekuna naukowego lub promotora, może przedłużyć okres odbywania studiów doktoranckich, zwalniając jednocześnie doktoranta z obowiązku uczestniczenia w zajęciach dydaktycznych realizowanych w ramach praktyk zawodowwych, w przypadku konieczności </w:t>
      </w:r>
      <w:r w:rsidRPr="00994511">
        <w:rPr>
          <w:rFonts w:ascii="Times New Roman" w:hAnsi="Times New Roman"/>
          <w:spacing w:val="-2"/>
          <w:sz w:val="24"/>
        </w:rPr>
        <w:t>prowadzenia długotrwałych badań naukowych realizowanych w ramach tych studiów, łącznie nie dłużej niż o 2 lata.</w:t>
      </w:r>
    </w:p>
    <w:p w:rsidR="005065FC" w:rsidRDefault="005065FC" w:rsidP="0088015F">
      <w:pPr>
        <w:numPr>
          <w:ilvl w:val="0"/>
          <w:numId w:val="33"/>
        </w:numPr>
        <w:spacing w:before="60"/>
        <w:ind w:left="284" w:hanging="426"/>
        <w:jc w:val="both"/>
        <w:rPr>
          <w:rFonts w:ascii="Times New Roman" w:hAnsi="Times New Roman"/>
          <w:spacing w:val="-2"/>
          <w:sz w:val="24"/>
        </w:rPr>
      </w:pPr>
      <w:r w:rsidRPr="0088015F">
        <w:rPr>
          <w:rFonts w:ascii="Times New Roman" w:hAnsi="Times New Roman"/>
          <w:spacing w:val="-2"/>
          <w:sz w:val="24"/>
        </w:rPr>
        <w:t xml:space="preserve">Przedłużenie okresu odbywania studiów doktoranckich wynikające </w:t>
      </w:r>
      <w:r w:rsidRPr="006D54EA">
        <w:rPr>
          <w:rFonts w:ascii="Times New Roman" w:hAnsi="Times New Roman"/>
          <w:spacing w:val="-2"/>
          <w:sz w:val="24"/>
        </w:rPr>
        <w:t xml:space="preserve">z ust. 1 </w:t>
      </w:r>
      <w:r w:rsidRPr="0088015F">
        <w:rPr>
          <w:rFonts w:ascii="Times New Roman" w:hAnsi="Times New Roman"/>
          <w:spacing w:val="-2"/>
          <w:sz w:val="24"/>
        </w:rPr>
        <w:t>realizowane jest po zakonczeniu czteroletniego toku studiów. Przedłużenie to nie przysługuje doktotrantowi, który złożył pracę doktorską.</w:t>
      </w:r>
    </w:p>
    <w:p w:rsidR="005065FC" w:rsidRPr="0088015F" w:rsidRDefault="005065FC" w:rsidP="0088015F">
      <w:pPr>
        <w:numPr>
          <w:ilvl w:val="0"/>
          <w:numId w:val="33"/>
        </w:numPr>
        <w:spacing w:before="60"/>
        <w:ind w:left="284" w:hanging="426"/>
        <w:jc w:val="both"/>
        <w:rPr>
          <w:rFonts w:ascii="Times New Roman" w:hAnsi="Times New Roman"/>
          <w:spacing w:val="-2"/>
          <w:sz w:val="24"/>
        </w:rPr>
      </w:pPr>
      <w:r w:rsidRPr="0088015F">
        <w:rPr>
          <w:rFonts w:ascii="Times New Roman" w:hAnsi="Times New Roman"/>
          <w:sz w:val="24"/>
        </w:rPr>
        <w:t>Kierownik studiów doktoranckich, na wniosek doktoranta może ponadto przedłużyć okres odbywania</w:t>
      </w:r>
      <w:r w:rsidRPr="0088015F">
        <w:rPr>
          <w:rFonts w:ascii="Times New Roman" w:hAnsi="Times New Roman"/>
          <w:spacing w:val="-4"/>
          <w:sz w:val="24"/>
        </w:rPr>
        <w:t xml:space="preserve"> studiów doktoranckich, zwalniając jednocześnie doktoranta z obowiązku uczestniczenia w zajęciach </w:t>
      </w:r>
      <w:r w:rsidRPr="0088015F">
        <w:rPr>
          <w:rFonts w:ascii="Times New Roman" w:hAnsi="Times New Roman"/>
          <w:sz w:val="24"/>
        </w:rPr>
        <w:t>dydaktycznych realizowanych w ramach praktyk zawodowych</w:t>
      </w:r>
      <w:r w:rsidRPr="0088015F">
        <w:rPr>
          <w:rFonts w:ascii="Times New Roman" w:hAnsi="Times New Roman"/>
          <w:spacing w:val="-4"/>
          <w:sz w:val="24"/>
        </w:rPr>
        <w:t xml:space="preserve">, w przypadku: </w:t>
      </w:r>
    </w:p>
    <w:p w:rsidR="005065FC" w:rsidRPr="00994511" w:rsidRDefault="005065FC" w:rsidP="0088015F">
      <w:pPr>
        <w:numPr>
          <w:ilvl w:val="0"/>
          <w:numId w:val="24"/>
        </w:numPr>
        <w:tabs>
          <w:tab w:val="left" w:pos="5600"/>
        </w:tabs>
        <w:spacing w:before="60"/>
        <w:jc w:val="both"/>
        <w:rPr>
          <w:rFonts w:ascii="Times New Roman" w:hAnsi="Times New Roman"/>
          <w:sz w:val="24"/>
        </w:rPr>
      </w:pPr>
      <w:r w:rsidRPr="00994511">
        <w:rPr>
          <w:rFonts w:ascii="Times New Roman" w:hAnsi="Times New Roman"/>
          <w:sz w:val="24"/>
        </w:rPr>
        <w:t xml:space="preserve">czasowej niezdolności do odbywania tych studiów spowodowanej chorobą, </w:t>
      </w:r>
    </w:p>
    <w:p w:rsidR="005065FC" w:rsidRPr="00994511" w:rsidRDefault="005065FC" w:rsidP="0088015F">
      <w:pPr>
        <w:numPr>
          <w:ilvl w:val="0"/>
          <w:numId w:val="24"/>
        </w:numPr>
        <w:tabs>
          <w:tab w:val="left" w:pos="5600"/>
        </w:tabs>
        <w:jc w:val="both"/>
        <w:rPr>
          <w:rFonts w:ascii="Times New Roman" w:hAnsi="Times New Roman"/>
          <w:sz w:val="24"/>
        </w:rPr>
      </w:pPr>
      <w:r w:rsidRPr="00994511">
        <w:rPr>
          <w:rFonts w:ascii="Times New Roman" w:hAnsi="Times New Roman"/>
          <w:sz w:val="24"/>
        </w:rPr>
        <w:t>konieczności sprawowania osobistej opieki nad chorym członkiem rodziny,</w:t>
      </w:r>
    </w:p>
    <w:p w:rsidR="005065FC" w:rsidRPr="00994511" w:rsidRDefault="005065FC" w:rsidP="0088015F">
      <w:pPr>
        <w:numPr>
          <w:ilvl w:val="0"/>
          <w:numId w:val="24"/>
        </w:numPr>
        <w:tabs>
          <w:tab w:val="left" w:pos="5600"/>
        </w:tabs>
        <w:jc w:val="both"/>
        <w:rPr>
          <w:rFonts w:ascii="Times New Roman" w:hAnsi="Times New Roman"/>
          <w:sz w:val="24"/>
        </w:rPr>
      </w:pPr>
      <w:r w:rsidRPr="00994511">
        <w:rPr>
          <w:rFonts w:ascii="Times New Roman" w:hAnsi="Times New Roman"/>
          <w:sz w:val="24"/>
        </w:rPr>
        <w:t>konieczności sprawowania osobistej opieki nad dzieckiem do 4. roku życia lub dzieckiem posiadającym orzeczenie o niepełnosprawności,</w:t>
      </w:r>
    </w:p>
    <w:p w:rsidR="005065FC" w:rsidRPr="00994511" w:rsidRDefault="005065FC" w:rsidP="0088015F">
      <w:pPr>
        <w:numPr>
          <w:ilvl w:val="0"/>
          <w:numId w:val="24"/>
        </w:numPr>
        <w:tabs>
          <w:tab w:val="left" w:pos="5600"/>
        </w:tabs>
        <w:jc w:val="both"/>
        <w:rPr>
          <w:rFonts w:ascii="Times New Roman" w:hAnsi="Times New Roman"/>
          <w:sz w:val="24"/>
        </w:rPr>
      </w:pPr>
      <w:r w:rsidRPr="00994511">
        <w:rPr>
          <w:rFonts w:ascii="Times New Roman" w:hAnsi="Times New Roman"/>
          <w:sz w:val="24"/>
        </w:rPr>
        <w:t>posiadania orzeczenia o stopniu niepełnosprawności</w:t>
      </w:r>
    </w:p>
    <w:p w:rsidR="005065FC" w:rsidRDefault="005065FC" w:rsidP="0088015F">
      <w:pPr>
        <w:tabs>
          <w:tab w:val="left" w:pos="426"/>
        </w:tabs>
        <w:spacing w:before="60"/>
        <w:ind w:left="340"/>
        <w:jc w:val="both"/>
        <w:rPr>
          <w:rFonts w:ascii="Times New Roman" w:hAnsi="Times New Roman"/>
          <w:sz w:val="24"/>
        </w:rPr>
      </w:pPr>
      <w:r w:rsidRPr="00994511">
        <w:rPr>
          <w:rFonts w:ascii="Times New Roman" w:hAnsi="Times New Roman"/>
          <w:sz w:val="24"/>
        </w:rPr>
        <w:t>– łącznie nie dłużej niż o rok.</w:t>
      </w:r>
    </w:p>
    <w:p w:rsidR="005065FC" w:rsidRPr="0088015F" w:rsidRDefault="005065FC" w:rsidP="0088015F">
      <w:pPr>
        <w:pStyle w:val="Akapitzlist"/>
        <w:numPr>
          <w:ilvl w:val="0"/>
          <w:numId w:val="33"/>
        </w:numPr>
        <w:tabs>
          <w:tab w:val="left" w:pos="284"/>
        </w:tabs>
        <w:spacing w:before="60"/>
        <w:ind w:left="284" w:hanging="284"/>
        <w:jc w:val="both"/>
        <w:rPr>
          <w:rFonts w:ascii="Times New Roman" w:hAnsi="Times New Roman"/>
          <w:sz w:val="24"/>
        </w:rPr>
      </w:pPr>
      <w:r w:rsidRPr="0088015F">
        <w:rPr>
          <w:rFonts w:ascii="Times New Roman" w:hAnsi="Times New Roman"/>
          <w:bCs/>
          <w:sz w:val="24"/>
        </w:rPr>
        <w:t>Kierownik studiów doktoranckich, na wniosek doktoranta, może dodatkowo przedłużyć okres odbywania studiów doktoranckich o okres odpowiadający czasowi trwania urlopu macierzyńskiego, urlopu na warunkach urlopu macierzyńskiego, urlopu ojcowskiego oraz urlopu rodzicielskiego, określonych w odrębnych przepisach zwalniając jednocześnie doktoranta z obowiązku uczestniczenia w zajęciach dydaktycznych realizowanych w ramach praktyk zawodowych.</w:t>
      </w:r>
    </w:p>
    <w:p w:rsidR="005065FC" w:rsidRPr="0088015F" w:rsidRDefault="005065FC" w:rsidP="0088015F">
      <w:pPr>
        <w:pStyle w:val="Akapitzlist"/>
        <w:numPr>
          <w:ilvl w:val="0"/>
          <w:numId w:val="33"/>
        </w:numPr>
        <w:tabs>
          <w:tab w:val="left" w:pos="284"/>
        </w:tabs>
        <w:spacing w:before="60"/>
        <w:ind w:left="284" w:hanging="284"/>
        <w:jc w:val="both"/>
        <w:rPr>
          <w:rFonts w:ascii="Times New Roman" w:hAnsi="Times New Roman"/>
          <w:sz w:val="24"/>
        </w:rPr>
      </w:pPr>
      <w:r w:rsidRPr="0088015F">
        <w:rPr>
          <w:rFonts w:ascii="Times New Roman" w:hAnsi="Times New Roman"/>
          <w:spacing w:val="-4"/>
          <w:sz w:val="24"/>
        </w:rPr>
        <w:t xml:space="preserve">Okres przedłużenia studiów doktoranckich wynikający z ust. </w:t>
      </w:r>
      <w:r w:rsidRPr="006D54EA">
        <w:rPr>
          <w:rFonts w:ascii="Times New Roman" w:hAnsi="Times New Roman"/>
          <w:spacing w:val="-4"/>
          <w:sz w:val="24"/>
        </w:rPr>
        <w:t xml:space="preserve">3 i 4 </w:t>
      </w:r>
      <w:r w:rsidRPr="0088015F">
        <w:rPr>
          <w:rFonts w:ascii="Times New Roman" w:hAnsi="Times New Roman"/>
          <w:spacing w:val="-4"/>
          <w:sz w:val="24"/>
        </w:rPr>
        <w:t>realizowany jest w trakcie odbywania czteroletnich studiów doktoranckich na zasadzie przerwy w procesie realizacji programu studiów doktoranckich w tym prowadzenia badań naukowych oraz realizacji praktyk zawowdowych w formie prowadzenia lub uczestniczenia w prowadzeniu zajęć dydaktycznych.</w:t>
      </w:r>
    </w:p>
    <w:p w:rsidR="005065FC" w:rsidRPr="0088015F" w:rsidRDefault="005065FC" w:rsidP="0088015F">
      <w:pPr>
        <w:pStyle w:val="Akapitzlist"/>
        <w:numPr>
          <w:ilvl w:val="0"/>
          <w:numId w:val="33"/>
        </w:numPr>
        <w:tabs>
          <w:tab w:val="left" w:pos="284"/>
        </w:tabs>
        <w:spacing w:before="60"/>
        <w:ind w:left="284" w:hanging="284"/>
        <w:jc w:val="both"/>
        <w:rPr>
          <w:rFonts w:ascii="Times New Roman" w:hAnsi="Times New Roman"/>
          <w:sz w:val="24"/>
        </w:rPr>
      </w:pPr>
      <w:r w:rsidRPr="0088015F">
        <w:rPr>
          <w:rFonts w:ascii="Times New Roman" w:hAnsi="Times New Roman"/>
          <w:spacing w:val="-4"/>
          <w:sz w:val="24"/>
        </w:rPr>
        <w:t>Po zakończeniu okresu przedłużenia studiów doktoranckich (określonego decyzją kierownika studiów doktoranckich) doktorant powraca na semestr, w którym przerwał realizację programu studiów doktoranckich.</w:t>
      </w:r>
    </w:p>
    <w:p w:rsidR="005065FC" w:rsidRPr="0088015F" w:rsidRDefault="005065FC" w:rsidP="0088015F">
      <w:pPr>
        <w:pStyle w:val="Akapitzlist"/>
        <w:numPr>
          <w:ilvl w:val="0"/>
          <w:numId w:val="33"/>
        </w:numPr>
        <w:tabs>
          <w:tab w:val="left" w:pos="284"/>
        </w:tabs>
        <w:spacing w:before="60"/>
        <w:ind w:left="284" w:hanging="284"/>
        <w:jc w:val="both"/>
        <w:rPr>
          <w:rFonts w:ascii="Times New Roman" w:hAnsi="Times New Roman"/>
          <w:sz w:val="24"/>
        </w:rPr>
      </w:pPr>
      <w:r w:rsidRPr="0088015F">
        <w:rPr>
          <w:rFonts w:ascii="Times New Roman" w:hAnsi="Times New Roman"/>
          <w:noProof w:val="0"/>
          <w:spacing w:val="-4"/>
          <w:sz w:val="24"/>
        </w:rPr>
        <w:t>Wzór w</w:t>
      </w:r>
      <w:r w:rsidRPr="0088015F">
        <w:rPr>
          <w:rFonts w:ascii="Times New Roman" w:hAnsi="Times New Roman"/>
          <w:spacing w:val="-2"/>
          <w:sz w:val="24"/>
        </w:rPr>
        <w:t>niosku o przedłużenie okresu odbywania studiów doktoranckich, o którym mowa w </w:t>
      </w:r>
      <w:r w:rsidRPr="00876C00">
        <w:rPr>
          <w:rFonts w:ascii="Times New Roman" w:hAnsi="Times New Roman"/>
          <w:spacing w:val="-2"/>
          <w:sz w:val="24"/>
        </w:rPr>
        <w:t>ust</w:t>
      </w:r>
      <w:r w:rsidRPr="006D54EA">
        <w:rPr>
          <w:rFonts w:ascii="Times New Roman" w:hAnsi="Times New Roman"/>
          <w:spacing w:val="-2"/>
          <w:sz w:val="24"/>
        </w:rPr>
        <w:t xml:space="preserve">. 1 – 4, </w:t>
      </w:r>
      <w:r w:rsidRPr="0088015F">
        <w:rPr>
          <w:rFonts w:ascii="Times New Roman" w:hAnsi="Times New Roman"/>
          <w:spacing w:val="-2"/>
          <w:sz w:val="24"/>
        </w:rPr>
        <w:t>określa rektor w drodze zarządzenia.</w:t>
      </w:r>
    </w:p>
    <w:p w:rsidR="005065FC" w:rsidRDefault="005065FC" w:rsidP="00B94967">
      <w:pPr>
        <w:keepNext/>
        <w:spacing w:before="120" w:after="60"/>
        <w:jc w:val="center"/>
        <w:rPr>
          <w:rFonts w:ascii="Times New Roman" w:hAnsi="Times New Roman"/>
          <w:b/>
          <w:noProof w:val="0"/>
          <w:sz w:val="24"/>
          <w:szCs w:val="24"/>
        </w:rPr>
      </w:pPr>
      <w:r w:rsidRPr="00B94967">
        <w:rPr>
          <w:rFonts w:ascii="Times New Roman" w:hAnsi="Times New Roman"/>
          <w:b/>
          <w:noProof w:val="0"/>
          <w:sz w:val="24"/>
          <w:szCs w:val="24"/>
        </w:rPr>
        <w:t xml:space="preserve">§ 5. </w:t>
      </w:r>
    </w:p>
    <w:p w:rsidR="005065FC" w:rsidRPr="006D54EA" w:rsidRDefault="005065FC" w:rsidP="00B94967">
      <w:pPr>
        <w:keepNext/>
        <w:spacing w:before="120" w:after="60"/>
        <w:jc w:val="center"/>
        <w:rPr>
          <w:rFonts w:ascii="Times New Roman" w:hAnsi="Times New Roman"/>
          <w:b/>
          <w:sz w:val="24"/>
          <w:szCs w:val="24"/>
        </w:rPr>
      </w:pPr>
      <w:r w:rsidRPr="006D54EA">
        <w:rPr>
          <w:rFonts w:ascii="Times New Roman" w:hAnsi="Times New Roman"/>
          <w:b/>
          <w:sz w:val="24"/>
          <w:szCs w:val="24"/>
        </w:rPr>
        <w:t>Obowiązki dziekana i rady wydziału prowadzącego studia doktoranckie</w:t>
      </w:r>
    </w:p>
    <w:p w:rsidR="005065FC" w:rsidRPr="0043201B" w:rsidRDefault="005065FC" w:rsidP="00B94967">
      <w:pPr>
        <w:pStyle w:val="Akapitzlist"/>
        <w:numPr>
          <w:ilvl w:val="0"/>
          <w:numId w:val="48"/>
        </w:numPr>
        <w:ind w:left="284" w:hanging="284"/>
        <w:rPr>
          <w:rFonts w:ascii="Times New Roman" w:hAnsi="Times New Roman"/>
          <w:sz w:val="24"/>
          <w:szCs w:val="24"/>
        </w:rPr>
      </w:pPr>
      <w:r w:rsidRPr="0043201B">
        <w:rPr>
          <w:rFonts w:ascii="Times New Roman" w:hAnsi="Times New Roman"/>
          <w:sz w:val="24"/>
          <w:szCs w:val="24"/>
        </w:rPr>
        <w:t>Do obowiązków dziekana należy rozpatrzenie zastrzeżenia doktorantów do:</w:t>
      </w:r>
    </w:p>
    <w:p w:rsidR="005065FC" w:rsidRPr="0043201B" w:rsidRDefault="005065FC" w:rsidP="00B94967">
      <w:pPr>
        <w:pStyle w:val="Tekstpodstawowy3"/>
        <w:numPr>
          <w:ilvl w:val="0"/>
          <w:numId w:val="32"/>
        </w:numPr>
        <w:ind w:left="567" w:hanging="283"/>
        <w:jc w:val="both"/>
        <w:rPr>
          <w:rFonts w:ascii="Times New Roman" w:hAnsi="Times New Roman"/>
          <w:b w:val="0"/>
          <w:szCs w:val="24"/>
          <w:u w:val="none"/>
        </w:rPr>
      </w:pPr>
      <w:r w:rsidRPr="0043201B">
        <w:rPr>
          <w:rFonts w:ascii="Times New Roman" w:hAnsi="Times New Roman"/>
          <w:b w:val="0"/>
          <w:szCs w:val="24"/>
          <w:u w:val="none"/>
        </w:rPr>
        <w:t>oceny realizacji programu studiów doktoranckich, w tym prowadzenia badań naukowych przez doktorantów dokonanej przez kierownika studiów doktoranckich;</w:t>
      </w:r>
    </w:p>
    <w:p w:rsidR="005065FC" w:rsidRPr="0043201B" w:rsidRDefault="005065FC" w:rsidP="00B94967">
      <w:pPr>
        <w:pStyle w:val="Tekstpodstawowy3"/>
        <w:numPr>
          <w:ilvl w:val="0"/>
          <w:numId w:val="32"/>
        </w:numPr>
        <w:spacing w:before="60" w:after="60"/>
        <w:ind w:left="567" w:hanging="283"/>
        <w:jc w:val="both"/>
        <w:rPr>
          <w:rFonts w:ascii="Times New Roman" w:hAnsi="Times New Roman"/>
          <w:b w:val="0"/>
          <w:spacing w:val="-4"/>
          <w:szCs w:val="24"/>
          <w:u w:val="none"/>
        </w:rPr>
      </w:pPr>
      <w:r w:rsidRPr="0043201B">
        <w:rPr>
          <w:rFonts w:ascii="Times New Roman" w:hAnsi="Times New Roman"/>
          <w:b w:val="0"/>
          <w:spacing w:val="-4"/>
          <w:szCs w:val="24"/>
          <w:u w:val="none"/>
        </w:rPr>
        <w:t>decyzji kierownika studiów doktoranckich w sprawie zaliczenia kolejnych lat studiów doktoranckich oraz zmiany formy studiów;</w:t>
      </w:r>
    </w:p>
    <w:p w:rsidR="005065FC" w:rsidRPr="0043201B" w:rsidRDefault="005065FC" w:rsidP="00B94967">
      <w:pPr>
        <w:pStyle w:val="Tekstpodstawowy3"/>
        <w:numPr>
          <w:ilvl w:val="0"/>
          <w:numId w:val="32"/>
        </w:numPr>
        <w:spacing w:before="60" w:after="60"/>
        <w:ind w:left="567" w:hanging="283"/>
        <w:jc w:val="both"/>
        <w:rPr>
          <w:rFonts w:ascii="Times New Roman" w:hAnsi="Times New Roman"/>
          <w:b w:val="0"/>
          <w:color w:val="auto"/>
          <w:spacing w:val="-4"/>
          <w:szCs w:val="24"/>
          <w:u w:val="none"/>
        </w:rPr>
      </w:pPr>
      <w:r w:rsidRPr="0043201B">
        <w:rPr>
          <w:rFonts w:ascii="Times New Roman" w:hAnsi="Times New Roman"/>
          <w:b w:val="0"/>
          <w:color w:val="auto"/>
          <w:spacing w:val="-4"/>
          <w:szCs w:val="24"/>
          <w:u w:val="none"/>
        </w:rPr>
        <w:t>decyzji kierownika studiów doktoranckich w sprawie przedłużenia okresu odbywania studiów doktoranckich;</w:t>
      </w:r>
    </w:p>
    <w:p w:rsidR="005065FC" w:rsidRPr="006D54EA" w:rsidRDefault="005065FC" w:rsidP="00B94967">
      <w:pPr>
        <w:pStyle w:val="Tekstpodstawowy3"/>
        <w:spacing w:before="60" w:after="60"/>
        <w:ind w:left="284" w:hanging="284"/>
        <w:jc w:val="both"/>
        <w:rPr>
          <w:rFonts w:ascii="Times New Roman" w:hAnsi="Times New Roman"/>
          <w:b w:val="0"/>
          <w:strike/>
          <w:color w:val="auto"/>
          <w:szCs w:val="24"/>
          <w:u w:val="none"/>
        </w:rPr>
      </w:pPr>
      <w:r w:rsidRPr="0043201B">
        <w:rPr>
          <w:rFonts w:ascii="Times New Roman" w:hAnsi="Times New Roman"/>
          <w:b w:val="0"/>
          <w:szCs w:val="24"/>
          <w:u w:val="none"/>
        </w:rPr>
        <w:t>2.</w:t>
      </w:r>
      <w:r w:rsidRPr="0043201B">
        <w:rPr>
          <w:rFonts w:ascii="Times New Roman" w:hAnsi="Times New Roman"/>
          <w:b w:val="0"/>
          <w:szCs w:val="24"/>
          <w:u w:val="none"/>
        </w:rPr>
        <w:tab/>
        <w:t xml:space="preserve">Na uzasadniony wniosek doktoranta </w:t>
      </w:r>
      <w:r w:rsidRPr="006D54EA">
        <w:rPr>
          <w:rFonts w:ascii="Times New Roman" w:hAnsi="Times New Roman"/>
          <w:b w:val="0"/>
          <w:color w:val="auto"/>
          <w:szCs w:val="24"/>
          <w:u w:val="none"/>
        </w:rPr>
        <w:t>zaopiniowany przez kierownika studiów doktoranckich dziekan może podjąć decyzję o skierowanie wniosku na radę wydziału o zmianę opiekuna</w:t>
      </w:r>
      <w:r w:rsidRPr="006D54EA">
        <w:rPr>
          <w:rFonts w:ascii="Times New Roman" w:hAnsi="Times New Roman"/>
          <w:color w:val="auto"/>
          <w:szCs w:val="24"/>
          <w:u w:val="none"/>
        </w:rPr>
        <w:t xml:space="preserve"> </w:t>
      </w:r>
      <w:r w:rsidRPr="006D54EA">
        <w:rPr>
          <w:rFonts w:ascii="Times New Roman" w:hAnsi="Times New Roman"/>
          <w:b w:val="0"/>
          <w:color w:val="auto"/>
          <w:szCs w:val="24"/>
          <w:u w:val="none"/>
        </w:rPr>
        <w:t xml:space="preserve">naukowego doktoranta. </w:t>
      </w:r>
    </w:p>
    <w:p w:rsidR="005065FC" w:rsidRPr="0043201B" w:rsidRDefault="005065FC" w:rsidP="00B94967">
      <w:pPr>
        <w:pStyle w:val="Tekstpodstawowy3"/>
        <w:spacing w:before="60" w:after="60"/>
        <w:ind w:left="284" w:hanging="284"/>
        <w:jc w:val="both"/>
        <w:rPr>
          <w:rFonts w:ascii="Times New Roman" w:hAnsi="Times New Roman"/>
          <w:b w:val="0"/>
          <w:szCs w:val="24"/>
          <w:u w:val="none"/>
        </w:rPr>
      </w:pPr>
      <w:r w:rsidRPr="0043201B">
        <w:rPr>
          <w:rFonts w:ascii="Times New Roman" w:hAnsi="Times New Roman"/>
          <w:b w:val="0"/>
          <w:szCs w:val="24"/>
          <w:u w:val="none"/>
        </w:rPr>
        <w:t>3.</w:t>
      </w:r>
      <w:r w:rsidRPr="0043201B">
        <w:rPr>
          <w:rFonts w:ascii="Times New Roman" w:hAnsi="Times New Roman"/>
          <w:b w:val="0"/>
          <w:szCs w:val="24"/>
          <w:u w:val="none"/>
        </w:rPr>
        <w:tab/>
        <w:t>W uzgodnieniu z kierownikami jednostek organizacyjnych wydziału prowadzących działalność naukową i dydaktyczną (instytuty, katedry, zakłady) dziekan określa propozycję limitów przyjęć dla poszczególnych jednostek organizacyjnych wydziału oraz wynikającą z tego propozycję limitu przyjęć na studia doktoranckie w danej dyscyplinie.</w:t>
      </w:r>
    </w:p>
    <w:p w:rsidR="005065FC" w:rsidRPr="0043201B" w:rsidRDefault="005065FC" w:rsidP="00B94967">
      <w:pPr>
        <w:keepNext/>
        <w:ind w:left="284" w:hanging="284"/>
        <w:rPr>
          <w:rFonts w:ascii="Times New Roman" w:hAnsi="Times New Roman"/>
          <w:sz w:val="24"/>
          <w:szCs w:val="24"/>
        </w:rPr>
      </w:pPr>
      <w:r w:rsidRPr="0043201B">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43201B">
        <w:rPr>
          <w:rFonts w:ascii="Times New Roman" w:hAnsi="Times New Roman"/>
          <w:sz w:val="24"/>
          <w:szCs w:val="24"/>
        </w:rPr>
        <w:t>Do obowiązków rady wydziału należy:</w:t>
      </w:r>
    </w:p>
    <w:p w:rsidR="005065FC" w:rsidRPr="0043201B" w:rsidRDefault="005065FC" w:rsidP="00B94967">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przedstawienie rektorowi wniosku o utworzenie studiów doktoranckich, zawierającego:</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nazwy studiów doktoranckich,</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obszaru wiedzy, dziedziny nauki i dyscypliny naukowej albo dziedziny sztuki i dyscypliny artystycznej,</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zakładanych efektów kształcenia,</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formy studiów doktoranckich,</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program studiów doktoranckich, odrębny dla każdej z form studiów,</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warunki i tryb rekrutacji na studia doktoranckie,</w:t>
      </w:r>
    </w:p>
    <w:p w:rsidR="005065FC" w:rsidRPr="0043201B" w:rsidRDefault="005065FC" w:rsidP="00B94967">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wysokość opłat za niestacjonarne studia doktoranckie;</w:t>
      </w:r>
    </w:p>
    <w:p w:rsidR="005065FC" w:rsidRPr="0043201B" w:rsidRDefault="005065FC" w:rsidP="00B94967">
      <w:pPr>
        <w:pStyle w:val="Tekstpodstawowy3"/>
        <w:numPr>
          <w:ilvl w:val="4"/>
          <w:numId w:val="3"/>
        </w:numPr>
        <w:spacing w:before="60" w:after="60"/>
        <w:ind w:left="567" w:hanging="283"/>
        <w:jc w:val="both"/>
        <w:rPr>
          <w:rFonts w:ascii="Times New Roman" w:hAnsi="Times New Roman"/>
          <w:b w:val="0"/>
          <w:color w:val="auto"/>
          <w:szCs w:val="24"/>
          <w:u w:val="none"/>
        </w:rPr>
      </w:pPr>
      <w:r w:rsidRPr="0043201B">
        <w:rPr>
          <w:rFonts w:ascii="Times New Roman" w:hAnsi="Times New Roman"/>
          <w:b w:val="0"/>
          <w:color w:val="auto"/>
          <w:szCs w:val="24"/>
          <w:u w:val="none"/>
        </w:rPr>
        <w:t>wyrażanie opinii w sprawie powołania lub odwołania przez rektora kierownika studiów doktoranckich;</w:t>
      </w:r>
    </w:p>
    <w:p w:rsidR="005065FC" w:rsidRPr="0043201B" w:rsidRDefault="005065FC" w:rsidP="00B94967">
      <w:pPr>
        <w:pStyle w:val="Tekstpodstawowy3"/>
        <w:numPr>
          <w:ilvl w:val="4"/>
          <w:numId w:val="3"/>
        </w:numPr>
        <w:spacing w:before="60" w:after="60"/>
        <w:ind w:left="567" w:hanging="283"/>
        <w:jc w:val="both"/>
        <w:rPr>
          <w:rFonts w:ascii="Times New Roman" w:hAnsi="Times New Roman"/>
          <w:b w:val="0"/>
          <w:szCs w:val="24"/>
          <w:u w:val="none"/>
        </w:rPr>
      </w:pPr>
      <w:r w:rsidRPr="0043201B">
        <w:rPr>
          <w:rFonts w:ascii="Times New Roman" w:hAnsi="Times New Roman"/>
          <w:b w:val="0"/>
          <w:spacing w:val="-4"/>
          <w:szCs w:val="24"/>
          <w:u w:val="none"/>
        </w:rPr>
        <w:t>określenie sposobu dokonywania oceny realizacji programu studiów doktoranckich, w tym</w:t>
      </w:r>
      <w:r w:rsidRPr="0043201B">
        <w:rPr>
          <w:rFonts w:ascii="Times New Roman" w:hAnsi="Times New Roman"/>
          <w:b w:val="0"/>
          <w:i/>
          <w:spacing w:val="-4"/>
          <w:szCs w:val="24"/>
        </w:rPr>
        <w:t xml:space="preserve"> </w:t>
      </w:r>
      <w:r w:rsidRPr="0043201B">
        <w:rPr>
          <w:rFonts w:ascii="Times New Roman" w:hAnsi="Times New Roman"/>
          <w:b w:val="0"/>
          <w:spacing w:val="-4"/>
          <w:szCs w:val="24"/>
          <w:u w:val="none"/>
        </w:rPr>
        <w:t>prowadzenia</w:t>
      </w:r>
      <w:r w:rsidRPr="0043201B">
        <w:rPr>
          <w:rFonts w:ascii="Times New Roman" w:hAnsi="Times New Roman"/>
          <w:b w:val="0"/>
          <w:szCs w:val="24"/>
          <w:u w:val="none"/>
        </w:rPr>
        <w:t xml:space="preserve"> badań naukowych przez doktorantów; </w:t>
      </w:r>
    </w:p>
    <w:p w:rsidR="005065FC" w:rsidRPr="0043201B" w:rsidRDefault="005065FC" w:rsidP="00B94967">
      <w:pPr>
        <w:pStyle w:val="Tekstpodstawowy3"/>
        <w:numPr>
          <w:ilvl w:val="4"/>
          <w:numId w:val="3"/>
        </w:numPr>
        <w:spacing w:before="60" w:after="60"/>
        <w:ind w:left="567" w:hanging="283"/>
        <w:jc w:val="both"/>
        <w:rPr>
          <w:rFonts w:ascii="Times New Roman" w:hAnsi="Times New Roman"/>
          <w:b w:val="0"/>
          <w:szCs w:val="24"/>
          <w:u w:val="none"/>
        </w:rPr>
      </w:pPr>
      <w:r w:rsidRPr="0043201B">
        <w:rPr>
          <w:rFonts w:ascii="Times New Roman" w:hAnsi="Times New Roman"/>
          <w:b w:val="0"/>
          <w:szCs w:val="24"/>
          <w:u w:val="none"/>
        </w:rPr>
        <w:t>zatwierdzenie sposobu organizacji zajęć prowadzonych na studiach doktoranckich;</w:t>
      </w:r>
    </w:p>
    <w:p w:rsidR="005065FC" w:rsidRDefault="005065FC" w:rsidP="00B94967">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powołanie, w terminie do 30 listopada danego roku akademickiego, opiekunów naukowych doktorantów przyjętych w procesie rekrutacji w tym roku akademickim;</w:t>
      </w:r>
    </w:p>
    <w:p w:rsidR="005065FC" w:rsidRPr="006D54EA" w:rsidRDefault="005065FC" w:rsidP="00B94967">
      <w:pPr>
        <w:pStyle w:val="Tekstpodstawowy3"/>
        <w:numPr>
          <w:ilvl w:val="4"/>
          <w:numId w:val="3"/>
        </w:numPr>
        <w:spacing w:before="60"/>
        <w:ind w:left="567" w:hanging="283"/>
        <w:jc w:val="both"/>
        <w:rPr>
          <w:rFonts w:ascii="Times New Roman" w:hAnsi="Times New Roman"/>
          <w:b w:val="0"/>
          <w:color w:val="auto"/>
          <w:szCs w:val="24"/>
          <w:u w:val="none"/>
        </w:rPr>
      </w:pPr>
      <w:r w:rsidRPr="006D54EA">
        <w:rPr>
          <w:rFonts w:ascii="Times New Roman" w:hAnsi="Times New Roman"/>
          <w:b w:val="0"/>
          <w:color w:val="auto"/>
          <w:szCs w:val="24"/>
          <w:u w:val="none"/>
        </w:rPr>
        <w:t>podejmowanie decyzji o zmianie opiekunów naukowych doktorantów;</w:t>
      </w:r>
    </w:p>
    <w:p w:rsidR="005065FC" w:rsidRPr="0043201B" w:rsidRDefault="005065FC" w:rsidP="00B94967">
      <w:pPr>
        <w:pStyle w:val="Tekstpodstawowy3"/>
        <w:numPr>
          <w:ilvl w:val="4"/>
          <w:numId w:val="3"/>
        </w:numPr>
        <w:spacing w:before="60"/>
        <w:ind w:left="567" w:hanging="283"/>
        <w:jc w:val="both"/>
        <w:rPr>
          <w:rFonts w:ascii="Times New Roman" w:hAnsi="Times New Roman"/>
          <w:b w:val="0"/>
          <w:spacing w:val="-4"/>
          <w:szCs w:val="24"/>
          <w:u w:val="none"/>
        </w:rPr>
      </w:pPr>
      <w:r w:rsidRPr="0043201B">
        <w:rPr>
          <w:rFonts w:ascii="Times New Roman" w:hAnsi="Times New Roman"/>
          <w:b w:val="0"/>
          <w:spacing w:val="-4"/>
          <w:szCs w:val="24"/>
          <w:u w:val="none"/>
        </w:rPr>
        <w:t xml:space="preserve">uchwalenie programu studiów doktoranckich dla poszczególnych dyscyplin naukowych, w zakresie których prowadzone są studia, zgodnie z wytycznymi uchwalonymi przez senat Uczelni i po zasięgnięciu opinii właściwego organu samorządu doktorantów; </w:t>
      </w:r>
    </w:p>
    <w:p w:rsidR="005065FC" w:rsidRPr="0043201B" w:rsidRDefault="005065FC" w:rsidP="00B94967">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ustalenie zasad i sposobu realizacji indywidualnego programu studiów doktoranckich, którego plan studiów nie może powodować wydłużenia okresu studiów doktoranckich;</w:t>
      </w:r>
    </w:p>
    <w:p w:rsidR="005065FC" w:rsidRDefault="005065FC" w:rsidP="00B94967">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pacing w:val="-4"/>
          <w:szCs w:val="24"/>
          <w:u w:val="none"/>
        </w:rPr>
        <w:t>wyrażenie zgody, na wniosek doktoranta, zaopiniowany przez opiekuna naukowego, na realizację części programu studiów doktoranckich</w:t>
      </w:r>
      <w:r w:rsidRPr="0043201B">
        <w:rPr>
          <w:rFonts w:ascii="Times New Roman" w:hAnsi="Times New Roman"/>
          <w:b w:val="0"/>
          <w:szCs w:val="24"/>
          <w:u w:val="none"/>
        </w:rPr>
        <w:t xml:space="preserve"> poza wydziałem lub uczelnią, po akceptacji przez kierownika studiów doktoranckich indywidualnego harmonogramu studiów doktoranckich oraz zasad uznawania osiągniętych wyników, poza wydziałem lub uczelnią;</w:t>
      </w:r>
    </w:p>
    <w:p w:rsidR="005065FC" w:rsidRPr="0043201B" w:rsidRDefault="005065FC" w:rsidP="006D54EA">
      <w:pPr>
        <w:pStyle w:val="Tekstpodstawowy3"/>
        <w:numPr>
          <w:ilvl w:val="4"/>
          <w:numId w:val="3"/>
        </w:numPr>
        <w:spacing w:before="60"/>
        <w:ind w:left="567" w:hanging="425"/>
        <w:jc w:val="both"/>
        <w:rPr>
          <w:rFonts w:ascii="Times New Roman" w:hAnsi="Times New Roman"/>
          <w:b w:val="0"/>
          <w:szCs w:val="24"/>
          <w:u w:val="none"/>
        </w:rPr>
      </w:pPr>
      <w:r w:rsidRPr="0043201B">
        <w:rPr>
          <w:rFonts w:ascii="Times New Roman" w:hAnsi="Times New Roman"/>
          <w:b w:val="0"/>
          <w:szCs w:val="24"/>
          <w:u w:val="none"/>
        </w:rPr>
        <w:t>na wniosek kierownika studiów doktoranckich działającego w porozumieniu z promotorem podejmowanie uchwał o zamknięciu pr</w:t>
      </w:r>
      <w:r w:rsidR="006D54EA">
        <w:rPr>
          <w:rFonts w:ascii="Times New Roman" w:hAnsi="Times New Roman"/>
          <w:b w:val="0"/>
          <w:szCs w:val="24"/>
          <w:u w:val="none"/>
        </w:rPr>
        <w:t>zewodu doktorskiego w przypadku</w:t>
      </w:r>
      <w:r w:rsidRPr="0043201B">
        <w:rPr>
          <w:rFonts w:ascii="Times New Roman" w:hAnsi="Times New Roman"/>
          <w:b w:val="0"/>
          <w:szCs w:val="24"/>
          <w:u w:val="none"/>
        </w:rPr>
        <w:t xml:space="preserve"> gdy doktorant ubiegający się o nadanie stopnia</w:t>
      </w:r>
      <w:r w:rsidR="006D54EA">
        <w:rPr>
          <w:rFonts w:ascii="Times New Roman" w:hAnsi="Times New Roman"/>
          <w:b w:val="0"/>
          <w:szCs w:val="24"/>
          <w:u w:val="none"/>
        </w:rPr>
        <w:t xml:space="preserve"> doktora w wyznaczonym terminie</w:t>
      </w:r>
      <w:r w:rsidRPr="0043201B">
        <w:rPr>
          <w:rFonts w:ascii="Times New Roman" w:hAnsi="Times New Roman"/>
          <w:b w:val="0"/>
          <w:szCs w:val="24"/>
          <w:u w:val="none"/>
        </w:rPr>
        <w:t xml:space="preserve"> nie przystąpi do egzaminów doktorskich albo nie przedstawi rozprawy doktorskiej.</w:t>
      </w:r>
    </w:p>
    <w:p w:rsidR="005065FC" w:rsidRPr="0043201B" w:rsidRDefault="005065FC" w:rsidP="0043201B">
      <w:pPr>
        <w:keepNext/>
        <w:spacing w:before="120" w:after="60"/>
        <w:jc w:val="center"/>
        <w:rPr>
          <w:rFonts w:ascii="Times New Roman" w:hAnsi="Times New Roman"/>
          <w:b/>
          <w:noProof w:val="0"/>
          <w:sz w:val="24"/>
        </w:rPr>
      </w:pPr>
      <w:r w:rsidRPr="0043201B">
        <w:rPr>
          <w:rFonts w:ascii="Times New Roman" w:hAnsi="Times New Roman"/>
          <w:b/>
          <w:noProof w:val="0"/>
          <w:sz w:val="24"/>
        </w:rPr>
        <w:t xml:space="preserve">§ </w:t>
      </w:r>
      <w:r>
        <w:rPr>
          <w:rFonts w:ascii="Times New Roman" w:hAnsi="Times New Roman"/>
          <w:b/>
          <w:noProof w:val="0"/>
          <w:sz w:val="24"/>
        </w:rPr>
        <w:t>6</w:t>
      </w:r>
      <w:r w:rsidRPr="0043201B">
        <w:rPr>
          <w:rFonts w:ascii="Times New Roman" w:hAnsi="Times New Roman"/>
          <w:b/>
          <w:noProof w:val="0"/>
          <w:sz w:val="24"/>
        </w:rPr>
        <w:t xml:space="preserve">. </w:t>
      </w:r>
    </w:p>
    <w:p w:rsidR="005065FC" w:rsidRPr="00994511" w:rsidRDefault="005065FC" w:rsidP="001C6FBA">
      <w:pPr>
        <w:pStyle w:val="Tekstpodstawowy3"/>
        <w:keepNext/>
        <w:spacing w:after="120"/>
        <w:rPr>
          <w:rFonts w:ascii="Times New Roman" w:hAnsi="Times New Roman"/>
          <w:u w:val="none"/>
        </w:rPr>
      </w:pPr>
      <w:r w:rsidRPr="00994511">
        <w:rPr>
          <w:rFonts w:ascii="Times New Roman" w:hAnsi="Times New Roman"/>
          <w:u w:val="none"/>
        </w:rPr>
        <w:t>Obowiązki kierownika studiów doktoranckich</w:t>
      </w:r>
    </w:p>
    <w:p w:rsidR="005065FC" w:rsidRPr="00994511" w:rsidRDefault="005065FC" w:rsidP="00054B69">
      <w:pPr>
        <w:pStyle w:val="Tekstpodstawowy3"/>
        <w:keepNext/>
        <w:numPr>
          <w:ilvl w:val="0"/>
          <w:numId w:val="18"/>
        </w:numPr>
        <w:spacing w:after="60"/>
        <w:ind w:left="340" w:hanging="340"/>
        <w:jc w:val="both"/>
        <w:rPr>
          <w:rFonts w:ascii="Times New Roman" w:hAnsi="Times New Roman"/>
          <w:b w:val="0"/>
          <w:u w:val="none"/>
        </w:rPr>
      </w:pPr>
      <w:r w:rsidRPr="00994511">
        <w:rPr>
          <w:rFonts w:ascii="Times New Roman" w:hAnsi="Times New Roman"/>
          <w:b w:val="0"/>
          <w:u w:val="none"/>
        </w:rPr>
        <w:t>Do obowiązków kierownika studiów doktoranckich należy w szczególności:</w:t>
      </w:r>
    </w:p>
    <w:p w:rsidR="005065FC" w:rsidRPr="00994511" w:rsidRDefault="005065FC" w:rsidP="0043201B">
      <w:pPr>
        <w:keepNext/>
        <w:numPr>
          <w:ilvl w:val="0"/>
          <w:numId w:val="9"/>
        </w:numPr>
        <w:tabs>
          <w:tab w:val="clear" w:pos="340"/>
        </w:tabs>
        <w:spacing w:after="60"/>
        <w:ind w:left="567" w:hanging="283"/>
        <w:jc w:val="both"/>
        <w:rPr>
          <w:rFonts w:ascii="Times New Roman" w:hAnsi="Times New Roman"/>
          <w:spacing w:val="-4"/>
          <w:sz w:val="24"/>
          <w:szCs w:val="24"/>
        </w:rPr>
      </w:pPr>
      <w:r w:rsidRPr="00994511">
        <w:rPr>
          <w:rFonts w:ascii="Times New Roman" w:hAnsi="Times New Roman"/>
          <w:spacing w:val="-4"/>
          <w:sz w:val="24"/>
          <w:szCs w:val="24"/>
        </w:rPr>
        <w:t>organizacja realizacji programu studiów doktoranckich;</w:t>
      </w:r>
    </w:p>
    <w:p w:rsidR="005065FC" w:rsidRPr="00994511" w:rsidRDefault="005065FC" w:rsidP="0043201B">
      <w:pPr>
        <w:numPr>
          <w:ilvl w:val="0"/>
          <w:numId w:val="9"/>
        </w:numPr>
        <w:tabs>
          <w:tab w:val="clear" w:pos="340"/>
        </w:tabs>
        <w:spacing w:after="60"/>
        <w:ind w:left="567" w:hanging="283"/>
        <w:jc w:val="both"/>
        <w:rPr>
          <w:rFonts w:ascii="Times New Roman" w:hAnsi="Times New Roman"/>
          <w:sz w:val="24"/>
          <w:szCs w:val="24"/>
        </w:rPr>
      </w:pPr>
      <w:r w:rsidRPr="00994511">
        <w:rPr>
          <w:rFonts w:ascii="Times New Roman" w:hAnsi="Times New Roman"/>
          <w:sz w:val="24"/>
          <w:szCs w:val="24"/>
        </w:rPr>
        <w:t>ocena realizacji programu studiów doktoranckich, w tym prowadzenia badań naukowych przez doktorantów, w sposób określony przez radę wydziału;</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podejmowanie decyzji w sprawie zaliczenia kolejnych lat studiów doktoranckich, w tym weryfikacja osiągnięć naukowych;</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podejmowanie decyzji w sprawie powtórzenia zajęć i związanym z tym pobieraniem opłat zgodnie z obowiązującym zarządzeniem rektora;</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wyrażanie zgody na przedłużenie okresu odbywania studiów doktoranckich;</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 xml:space="preserve">podejmowanie decyzji w sprawie zmiany formy studiów doktoranckich; </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podejmowanie decyzji w sprawie skreślenia z listy doktorantów;</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udział w pracach związanych z rekrutacją kandydatów na studia doktoranckie;</w:t>
      </w:r>
    </w:p>
    <w:p w:rsidR="005065FC" w:rsidRPr="00A54F81" w:rsidRDefault="005065FC" w:rsidP="0043201B">
      <w:pPr>
        <w:pStyle w:val="Tekstpodstawowywcity"/>
        <w:numPr>
          <w:ilvl w:val="0"/>
          <w:numId w:val="9"/>
        </w:numPr>
        <w:tabs>
          <w:tab w:val="clear" w:pos="340"/>
        </w:tabs>
        <w:spacing w:after="60"/>
        <w:ind w:left="567" w:hanging="283"/>
        <w:rPr>
          <w:spacing w:val="-4"/>
        </w:rPr>
      </w:pPr>
      <w:r w:rsidRPr="00F6089B">
        <w:rPr>
          <w:spacing w:val="-4"/>
        </w:rPr>
        <w:t>wnioskowanie do rady wydziału o powołanie lub odwołanie opiekunów naukowych doktorantów;</w:t>
      </w:r>
    </w:p>
    <w:p w:rsidR="005065FC" w:rsidRPr="00A54F81" w:rsidRDefault="005065FC" w:rsidP="00B94967">
      <w:pPr>
        <w:pStyle w:val="Tekstpodstawowywcity"/>
        <w:numPr>
          <w:ilvl w:val="0"/>
          <w:numId w:val="9"/>
        </w:numPr>
        <w:tabs>
          <w:tab w:val="clear" w:pos="340"/>
          <w:tab w:val="num" w:pos="567"/>
        </w:tabs>
        <w:spacing w:after="60"/>
        <w:ind w:left="567" w:hanging="425"/>
        <w:rPr>
          <w:spacing w:val="-4"/>
        </w:rPr>
      </w:pPr>
      <w:r>
        <w:rPr>
          <w:spacing w:val="-4"/>
        </w:rPr>
        <w:t>opiniowanie wniosku doktoranta</w:t>
      </w:r>
      <w:r w:rsidRPr="0043201B">
        <w:rPr>
          <w:spacing w:val="-4"/>
        </w:rPr>
        <w:t xml:space="preserve"> o zmianę opiekuna naukowego doktoranta, </w:t>
      </w:r>
    </w:p>
    <w:p w:rsidR="005065FC" w:rsidRPr="00A54F81" w:rsidRDefault="005065FC" w:rsidP="0043201B">
      <w:pPr>
        <w:pStyle w:val="Tekstpodstawowywcity"/>
        <w:numPr>
          <w:ilvl w:val="0"/>
          <w:numId w:val="9"/>
        </w:numPr>
        <w:tabs>
          <w:tab w:val="clear" w:pos="340"/>
        </w:tabs>
        <w:spacing w:after="60"/>
        <w:ind w:left="567" w:hanging="425"/>
        <w:rPr>
          <w:spacing w:val="-4"/>
        </w:rPr>
      </w:pPr>
      <w:r w:rsidRPr="00F6089B">
        <w:rPr>
          <w:spacing w:val="-4"/>
        </w:rPr>
        <w:t>w porozumieniu z promotorem wnioskowanie do rady wydziału o zamknięcie przewodu doktorskiego;</w:t>
      </w:r>
    </w:p>
    <w:p w:rsidR="005065FC" w:rsidRDefault="005065FC" w:rsidP="00B94967">
      <w:pPr>
        <w:pStyle w:val="Tekstpodstawowywcity"/>
        <w:numPr>
          <w:ilvl w:val="0"/>
          <w:numId w:val="9"/>
        </w:numPr>
        <w:tabs>
          <w:tab w:val="clear" w:pos="340"/>
        </w:tabs>
        <w:spacing w:after="60"/>
        <w:ind w:left="567" w:hanging="425"/>
        <w:rPr>
          <w:spacing w:val="-4"/>
        </w:rPr>
      </w:pPr>
      <w:r w:rsidRPr="00F6089B">
        <w:rPr>
          <w:spacing w:val="-4"/>
        </w:rPr>
        <w:t>pełnienie funkcji przewodniczącego komisji doktoranckiej ds. stypendium doktoranckiego;</w:t>
      </w:r>
    </w:p>
    <w:p w:rsidR="005065FC" w:rsidRPr="00B94967" w:rsidRDefault="005065FC" w:rsidP="00B94967">
      <w:pPr>
        <w:pStyle w:val="Tekstpodstawowywcity"/>
        <w:numPr>
          <w:ilvl w:val="0"/>
          <w:numId w:val="9"/>
        </w:numPr>
        <w:tabs>
          <w:tab w:val="clear" w:pos="340"/>
        </w:tabs>
        <w:spacing w:after="60"/>
        <w:ind w:left="567" w:hanging="425"/>
        <w:rPr>
          <w:spacing w:val="-4"/>
        </w:rPr>
      </w:pPr>
      <w:r w:rsidRPr="00B94967">
        <w:rPr>
          <w:spacing w:val="-4"/>
        </w:rPr>
        <w:t>przyjmowanie</w:t>
      </w:r>
      <w:r w:rsidRPr="00B94967">
        <w:rPr>
          <w:b/>
          <w:i/>
          <w:spacing w:val="-4"/>
        </w:rPr>
        <w:t xml:space="preserve"> </w:t>
      </w:r>
      <w:r w:rsidRPr="00B94967">
        <w:rPr>
          <w:spacing w:val="-4"/>
        </w:rPr>
        <w:t>wniosków o przyznanie świadczenia pomocy materialnej i przekazywanie go organowi przyznającemu świadczenia pomocy materialnej;</w:t>
      </w:r>
    </w:p>
    <w:p w:rsidR="005065FC" w:rsidRPr="00F6089B" w:rsidRDefault="005065FC" w:rsidP="0043201B">
      <w:pPr>
        <w:numPr>
          <w:ilvl w:val="0"/>
          <w:numId w:val="9"/>
        </w:numPr>
        <w:tabs>
          <w:tab w:val="clear" w:pos="340"/>
        </w:tabs>
        <w:spacing w:after="60"/>
        <w:ind w:left="567" w:hanging="425"/>
        <w:jc w:val="both"/>
        <w:rPr>
          <w:rFonts w:ascii="Times New Roman" w:hAnsi="Times New Roman"/>
          <w:spacing w:val="-4"/>
          <w:sz w:val="24"/>
        </w:rPr>
      </w:pPr>
      <w:r w:rsidRPr="00F6089B">
        <w:rPr>
          <w:rFonts w:ascii="Times New Roman" w:hAnsi="Times New Roman"/>
          <w:spacing w:val="-4"/>
          <w:sz w:val="24"/>
        </w:rPr>
        <w:t>bieżąca analiza programów studiów doktoranckich celem stałego ich doskonalenia i zgłaszanie odpowiednich wniosków w tym zakresie.</w:t>
      </w:r>
    </w:p>
    <w:p w:rsidR="005065FC" w:rsidRPr="00A54F81" w:rsidRDefault="005065FC" w:rsidP="00557C51">
      <w:pPr>
        <w:pStyle w:val="Tekstpodstawowywcity"/>
        <w:numPr>
          <w:ilvl w:val="0"/>
          <w:numId w:val="14"/>
        </w:numPr>
        <w:tabs>
          <w:tab w:val="clear" w:pos="340"/>
        </w:tabs>
        <w:spacing w:before="60" w:after="0"/>
        <w:rPr>
          <w:spacing w:val="-4"/>
        </w:rPr>
      </w:pPr>
      <w:r w:rsidRPr="00F6089B">
        <w:rPr>
          <w:spacing w:val="-4"/>
        </w:rPr>
        <w:t>Po zakończeniu każdego roku akademickiego kierownik studiów doktoranckich przedstawia sprawozdanie radzie wydziału. Sprawozdanie obejmuje ocenę realizacji programu studiów doktoranckich, w tym prowadzenia badań naukowych przez doktorantów w minionym roku akademickim. Sprawozdanie obejmuje również zestawienia: doktorantów rekrutowanych na pierwszy rok studiów, promowanych lub wpisanych warunkowo na rok następny, skreślonych z listy doktorantów oraz otrzymujących pomoc materialną, stypendia doktoranckie lub/i stypendia doktorskie. Sprawozdanie wraz z wyciągiem z protokołu z posiedzenia rady wydziału są przekazywane rektorowi, w terminie do 30 listopada danego roku.</w:t>
      </w:r>
    </w:p>
    <w:p w:rsidR="005065FC" w:rsidRPr="00F6089B" w:rsidRDefault="005065FC" w:rsidP="00F6089B">
      <w:pPr>
        <w:keepNext/>
        <w:spacing w:before="120" w:after="60"/>
        <w:jc w:val="center"/>
        <w:rPr>
          <w:rFonts w:ascii="Times New Roman" w:hAnsi="Times New Roman"/>
          <w:b/>
          <w:noProof w:val="0"/>
          <w:sz w:val="24"/>
        </w:rPr>
      </w:pPr>
      <w:r w:rsidRPr="00F6089B">
        <w:rPr>
          <w:rFonts w:ascii="Times New Roman" w:hAnsi="Times New Roman"/>
          <w:b/>
          <w:noProof w:val="0"/>
          <w:sz w:val="24"/>
        </w:rPr>
        <w:t xml:space="preserve">§ </w:t>
      </w:r>
      <w:r>
        <w:rPr>
          <w:rFonts w:ascii="Times New Roman" w:hAnsi="Times New Roman"/>
          <w:b/>
          <w:noProof w:val="0"/>
          <w:sz w:val="24"/>
        </w:rPr>
        <w:t>7</w:t>
      </w:r>
      <w:r w:rsidRPr="00F6089B">
        <w:rPr>
          <w:rFonts w:ascii="Times New Roman" w:hAnsi="Times New Roman"/>
          <w:b/>
          <w:noProof w:val="0"/>
          <w:sz w:val="24"/>
        </w:rPr>
        <w:t xml:space="preserve">. </w:t>
      </w:r>
    </w:p>
    <w:p w:rsidR="005065FC" w:rsidRPr="00994511" w:rsidRDefault="005065FC" w:rsidP="001C6FBA">
      <w:pPr>
        <w:pStyle w:val="Tekstpodstawowy3"/>
        <w:spacing w:after="120"/>
        <w:rPr>
          <w:rFonts w:ascii="Times New Roman" w:hAnsi="Times New Roman"/>
          <w:u w:val="none"/>
        </w:rPr>
      </w:pPr>
      <w:r w:rsidRPr="00994511">
        <w:rPr>
          <w:rFonts w:ascii="Times New Roman" w:hAnsi="Times New Roman"/>
          <w:u w:val="none"/>
        </w:rPr>
        <w:t>Obowiązki opiekuna naukowego</w:t>
      </w:r>
    </w:p>
    <w:p w:rsidR="005065FC" w:rsidRPr="00994511" w:rsidRDefault="005065FC" w:rsidP="00D52328">
      <w:pPr>
        <w:pStyle w:val="Tekstpodstawowy3"/>
        <w:numPr>
          <w:ilvl w:val="0"/>
          <w:numId w:val="49"/>
        </w:numPr>
        <w:spacing w:after="60"/>
        <w:ind w:left="284" w:hanging="284"/>
        <w:jc w:val="both"/>
        <w:rPr>
          <w:rFonts w:ascii="Times New Roman" w:hAnsi="Times New Roman"/>
          <w:b w:val="0"/>
          <w:u w:val="none"/>
        </w:rPr>
      </w:pPr>
      <w:r w:rsidRPr="00360BF7">
        <w:rPr>
          <w:rFonts w:ascii="Times New Roman" w:hAnsi="Times New Roman"/>
          <w:b w:val="0"/>
          <w:u w:val="none"/>
        </w:rPr>
        <w:t>Do obowiązków opiekuna naukowego należy zapewnienie doktorantowi przez cały okres studiów doktoranckich opieki naukowej i wsparcia w samodzielnej pracy</w:t>
      </w:r>
      <w:r w:rsidR="006D54EA">
        <w:rPr>
          <w:rFonts w:ascii="Times New Roman" w:hAnsi="Times New Roman"/>
          <w:b w:val="0"/>
          <w:u w:val="none"/>
        </w:rPr>
        <w:t xml:space="preserve"> badawczej albo artystycznej, a w </w:t>
      </w:r>
      <w:r w:rsidRPr="00360BF7">
        <w:rPr>
          <w:rFonts w:ascii="Times New Roman" w:hAnsi="Times New Roman"/>
          <w:b w:val="0"/>
          <w:u w:val="none"/>
        </w:rPr>
        <w:t>szczególności</w:t>
      </w:r>
      <w:r w:rsidRPr="00994511">
        <w:rPr>
          <w:rFonts w:ascii="Times New Roman" w:hAnsi="Times New Roman"/>
          <w:b w:val="0"/>
          <w:u w:val="none"/>
        </w:rPr>
        <w:t>:</w:t>
      </w:r>
    </w:p>
    <w:p w:rsidR="005065FC" w:rsidRPr="00994511" w:rsidRDefault="005065FC" w:rsidP="00282344">
      <w:pPr>
        <w:numPr>
          <w:ilvl w:val="0"/>
          <w:numId w:val="8"/>
        </w:numPr>
        <w:spacing w:after="40"/>
        <w:jc w:val="both"/>
        <w:rPr>
          <w:rFonts w:ascii="Times New Roman" w:hAnsi="Times New Roman"/>
          <w:sz w:val="24"/>
          <w:szCs w:val="24"/>
        </w:rPr>
      </w:pPr>
      <w:r w:rsidRPr="00994511">
        <w:rPr>
          <w:rFonts w:ascii="Times New Roman" w:hAnsi="Times New Roman"/>
          <w:sz w:val="24"/>
          <w:szCs w:val="24"/>
        </w:rPr>
        <w:t>ustalenie propozycji tematu rozprawy doktorskiej w okresie pierwszych dwóch miesięcy studiów doktoranckich;</w:t>
      </w:r>
    </w:p>
    <w:p w:rsidR="005065FC" w:rsidRPr="00994511" w:rsidRDefault="005065FC" w:rsidP="00282344">
      <w:pPr>
        <w:numPr>
          <w:ilvl w:val="0"/>
          <w:numId w:val="8"/>
        </w:numPr>
        <w:spacing w:after="40"/>
        <w:jc w:val="both"/>
        <w:rPr>
          <w:rFonts w:ascii="Times New Roman" w:hAnsi="Times New Roman"/>
          <w:spacing w:val="-2"/>
          <w:sz w:val="24"/>
          <w:szCs w:val="24"/>
        </w:rPr>
      </w:pPr>
      <w:r w:rsidRPr="00994511">
        <w:rPr>
          <w:rFonts w:ascii="Times New Roman" w:hAnsi="Times New Roman"/>
          <w:spacing w:val="-2"/>
          <w:sz w:val="24"/>
          <w:szCs w:val="24"/>
        </w:rPr>
        <w:t>ustalenie z doktorantem metodyki badań oraz harmonogramu wykonania poszczególnych etapów rozprawy doktorskiej w pierwszym semestrze studiów;</w:t>
      </w:r>
    </w:p>
    <w:p w:rsidR="005065FC" w:rsidRPr="00994511" w:rsidRDefault="005065FC" w:rsidP="00282344">
      <w:pPr>
        <w:numPr>
          <w:ilvl w:val="0"/>
          <w:numId w:val="8"/>
        </w:numPr>
        <w:spacing w:after="40"/>
        <w:jc w:val="both"/>
        <w:rPr>
          <w:rFonts w:ascii="Times New Roman" w:hAnsi="Times New Roman"/>
          <w:sz w:val="24"/>
          <w:szCs w:val="24"/>
        </w:rPr>
      </w:pPr>
      <w:r w:rsidRPr="00994511">
        <w:rPr>
          <w:rFonts w:ascii="Times New Roman" w:hAnsi="Times New Roman"/>
          <w:sz w:val="24"/>
          <w:szCs w:val="24"/>
        </w:rPr>
        <w:t>zapewnienie warunków realizacji rozprawy doktorskiej w ramach indywidualnych grantów, badań młodych naukowców oraz uczestników studiów doktoranckich lub innych środków instytutu, katedry bądź zakładu;</w:t>
      </w:r>
    </w:p>
    <w:p w:rsidR="005065FC" w:rsidRPr="00994511" w:rsidRDefault="005065FC" w:rsidP="00282344">
      <w:pPr>
        <w:pStyle w:val="Tekstpodstawowywcity3"/>
        <w:numPr>
          <w:ilvl w:val="0"/>
          <w:numId w:val="8"/>
        </w:numPr>
        <w:spacing w:after="40"/>
        <w:jc w:val="both"/>
        <w:rPr>
          <w:sz w:val="24"/>
          <w:szCs w:val="24"/>
        </w:rPr>
      </w:pPr>
      <w:r w:rsidRPr="00994511">
        <w:rPr>
          <w:sz w:val="24"/>
          <w:szCs w:val="24"/>
        </w:rPr>
        <w:t>czuwanie nad przebiegiem pracy badawczej doktoranta przy przygotowaniu rozprawy doktorskiej;</w:t>
      </w:r>
    </w:p>
    <w:p w:rsidR="005065FC" w:rsidRPr="00994511" w:rsidRDefault="005065FC" w:rsidP="00282344">
      <w:pPr>
        <w:pStyle w:val="Tekstpodstawowywcity3"/>
        <w:numPr>
          <w:ilvl w:val="0"/>
          <w:numId w:val="8"/>
        </w:numPr>
        <w:spacing w:after="40"/>
        <w:jc w:val="both"/>
        <w:rPr>
          <w:sz w:val="24"/>
          <w:szCs w:val="24"/>
        </w:rPr>
      </w:pPr>
      <w:r w:rsidRPr="00994511">
        <w:rPr>
          <w:sz w:val="24"/>
          <w:szCs w:val="24"/>
        </w:rPr>
        <w:t>ocena postępów doktoranta w pracy naukowej;</w:t>
      </w:r>
    </w:p>
    <w:p w:rsidR="005065FC" w:rsidRPr="00994511" w:rsidRDefault="005065FC" w:rsidP="00282344">
      <w:pPr>
        <w:pStyle w:val="Tekstpodstawowywcity3"/>
        <w:numPr>
          <w:ilvl w:val="0"/>
          <w:numId w:val="8"/>
        </w:numPr>
        <w:spacing w:after="40"/>
        <w:jc w:val="both"/>
        <w:rPr>
          <w:spacing w:val="-4"/>
          <w:sz w:val="24"/>
          <w:szCs w:val="24"/>
        </w:rPr>
      </w:pPr>
      <w:r w:rsidRPr="00994511">
        <w:rPr>
          <w:spacing w:val="-4"/>
          <w:sz w:val="24"/>
          <w:szCs w:val="24"/>
        </w:rPr>
        <w:t>opiniowanie sprawozdań doktoranta i powiadamianie kierownika studiów doktoranckich o braku postępów w pracy naukowej doktoranta;</w:t>
      </w:r>
    </w:p>
    <w:p w:rsidR="005065FC" w:rsidRPr="00994511" w:rsidRDefault="005065FC" w:rsidP="00282344">
      <w:pPr>
        <w:pStyle w:val="Tekstpodstawowywcity3"/>
        <w:numPr>
          <w:ilvl w:val="0"/>
          <w:numId w:val="8"/>
        </w:numPr>
        <w:spacing w:after="40"/>
        <w:jc w:val="both"/>
        <w:rPr>
          <w:spacing w:val="-4"/>
          <w:sz w:val="24"/>
          <w:szCs w:val="24"/>
        </w:rPr>
      </w:pPr>
      <w:r w:rsidRPr="00994511">
        <w:rPr>
          <w:spacing w:val="-4"/>
          <w:sz w:val="24"/>
          <w:szCs w:val="24"/>
        </w:rPr>
        <w:t xml:space="preserve">wydawanie opinii o postępach w pracy naukowej i realizacji programu studiów doktoranckich doktoranta na wniosek rektora, dziekana wydziału, kierownika studiów doktoranckich. </w:t>
      </w:r>
    </w:p>
    <w:p w:rsidR="005065FC" w:rsidRPr="00994511" w:rsidRDefault="005065FC" w:rsidP="00557C51">
      <w:pPr>
        <w:numPr>
          <w:ilvl w:val="0"/>
          <w:numId w:val="13"/>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 xml:space="preserve">Opiekun naukowy może zgłosić wniosek o rezygnacji ze swojej funkcji wraz z uzasadnieniem do kierownika studiów doktoranckich. Decyzję o przyjęciu rezygnacji podejmuje rada wydziału na wniosek kierownika studiów doktoranckich. </w:t>
      </w:r>
    </w:p>
    <w:p w:rsidR="005065FC" w:rsidRPr="00F6089B" w:rsidRDefault="005065FC" w:rsidP="00F6089B">
      <w:pPr>
        <w:keepNext/>
        <w:spacing w:before="120" w:after="60"/>
        <w:jc w:val="center"/>
        <w:rPr>
          <w:rFonts w:ascii="Times New Roman" w:hAnsi="Times New Roman"/>
          <w:b/>
          <w:noProof w:val="0"/>
          <w:sz w:val="24"/>
        </w:rPr>
      </w:pPr>
      <w:r>
        <w:rPr>
          <w:rFonts w:ascii="Times New Roman" w:hAnsi="Times New Roman"/>
          <w:b/>
          <w:noProof w:val="0"/>
          <w:sz w:val="24"/>
        </w:rPr>
        <w:t>§ 8.</w:t>
      </w:r>
      <w:r w:rsidRPr="00F6089B">
        <w:rPr>
          <w:rFonts w:ascii="Times New Roman" w:hAnsi="Times New Roman"/>
          <w:b/>
          <w:noProof w:val="0"/>
          <w:sz w:val="24"/>
        </w:rPr>
        <w:t xml:space="preserve"> </w:t>
      </w:r>
    </w:p>
    <w:p w:rsidR="005065FC" w:rsidRPr="00994511" w:rsidRDefault="005065FC" w:rsidP="001C6FBA">
      <w:pPr>
        <w:pStyle w:val="Tekstpodstawowy3"/>
        <w:keepNext/>
        <w:spacing w:after="120"/>
        <w:rPr>
          <w:rFonts w:ascii="Times New Roman" w:hAnsi="Times New Roman"/>
          <w:u w:val="none"/>
        </w:rPr>
      </w:pPr>
      <w:r w:rsidRPr="00994511">
        <w:rPr>
          <w:rFonts w:ascii="Times New Roman" w:hAnsi="Times New Roman"/>
          <w:u w:val="none"/>
        </w:rPr>
        <w:t>Obowiązki doktoranta</w:t>
      </w:r>
    </w:p>
    <w:p w:rsidR="005065FC" w:rsidRPr="00994511" w:rsidRDefault="005065FC" w:rsidP="00054B69">
      <w:pPr>
        <w:pStyle w:val="Tekstpodstawowy3"/>
        <w:keepNext/>
        <w:spacing w:after="60"/>
        <w:ind w:left="340" w:hanging="340"/>
        <w:jc w:val="both"/>
        <w:rPr>
          <w:rFonts w:ascii="Times New Roman" w:hAnsi="Times New Roman"/>
          <w:b w:val="0"/>
          <w:u w:val="none"/>
        </w:rPr>
      </w:pPr>
      <w:r w:rsidRPr="00994511">
        <w:rPr>
          <w:rFonts w:ascii="Times New Roman" w:hAnsi="Times New Roman"/>
          <w:b w:val="0"/>
          <w:u w:val="none"/>
        </w:rPr>
        <w:t>Do obowiązków doktoranta należy w szczególności:</w:t>
      </w:r>
    </w:p>
    <w:p w:rsidR="005065FC" w:rsidRPr="00994511" w:rsidRDefault="005065FC" w:rsidP="00282344">
      <w:pPr>
        <w:keepNext/>
        <w:numPr>
          <w:ilvl w:val="0"/>
          <w:numId w:val="10"/>
        </w:numPr>
        <w:spacing w:after="40"/>
        <w:jc w:val="both"/>
        <w:rPr>
          <w:rFonts w:ascii="Times New Roman" w:hAnsi="Times New Roman"/>
          <w:color w:val="000000"/>
          <w:sz w:val="24"/>
        </w:rPr>
      </w:pPr>
      <w:r w:rsidRPr="00994511">
        <w:rPr>
          <w:rFonts w:ascii="Times New Roman" w:hAnsi="Times New Roman"/>
          <w:color w:val="000000"/>
          <w:sz w:val="24"/>
        </w:rPr>
        <w:t xml:space="preserve">postępowanie zgodnie z treścią ślubowania i regulaminem studiów doktoranckich; </w:t>
      </w:r>
    </w:p>
    <w:p w:rsidR="005065FC" w:rsidRPr="00994511" w:rsidRDefault="005065FC" w:rsidP="00282344">
      <w:pPr>
        <w:numPr>
          <w:ilvl w:val="0"/>
          <w:numId w:val="10"/>
        </w:numPr>
        <w:tabs>
          <w:tab w:val="clear" w:pos="340"/>
        </w:tabs>
        <w:spacing w:after="40"/>
        <w:jc w:val="both"/>
        <w:rPr>
          <w:rFonts w:ascii="Times New Roman" w:hAnsi="Times New Roman"/>
          <w:sz w:val="24"/>
          <w:szCs w:val="24"/>
        </w:rPr>
      </w:pPr>
      <w:r w:rsidRPr="00994511">
        <w:rPr>
          <w:rFonts w:ascii="Times New Roman" w:hAnsi="Times New Roman"/>
          <w:sz w:val="24"/>
          <w:szCs w:val="24"/>
        </w:rPr>
        <w:t xml:space="preserve">przygotowanie w uzgodnieniu z opiekunem naukowym metodyki badań oraz harmonogramu wykonania rozprawy doktorskiej w terminie określonym w </w:t>
      </w:r>
      <w:r w:rsidRPr="006D54EA">
        <w:rPr>
          <w:rFonts w:ascii="Times New Roman" w:hAnsi="Times New Roman"/>
          <w:sz w:val="24"/>
        </w:rPr>
        <w:t xml:space="preserve">§ </w:t>
      </w:r>
      <w:r w:rsidRPr="006D54EA">
        <w:rPr>
          <w:rFonts w:ascii="Times New Roman" w:hAnsi="Times New Roman"/>
          <w:sz w:val="24"/>
          <w:szCs w:val="24"/>
        </w:rPr>
        <w:t>7</w:t>
      </w:r>
      <w:r w:rsidRPr="00994511">
        <w:rPr>
          <w:rFonts w:ascii="Times New Roman" w:hAnsi="Times New Roman"/>
          <w:sz w:val="24"/>
          <w:szCs w:val="24"/>
        </w:rPr>
        <w:t xml:space="preserve"> ust. 1 pkt 2;</w:t>
      </w:r>
    </w:p>
    <w:p w:rsidR="005065FC" w:rsidRPr="00994511" w:rsidRDefault="005065FC" w:rsidP="00282344">
      <w:pPr>
        <w:numPr>
          <w:ilvl w:val="0"/>
          <w:numId w:val="10"/>
        </w:numPr>
        <w:tabs>
          <w:tab w:val="clear" w:pos="340"/>
        </w:tabs>
        <w:spacing w:after="40"/>
        <w:jc w:val="both"/>
        <w:rPr>
          <w:rFonts w:ascii="Times New Roman" w:hAnsi="Times New Roman"/>
          <w:color w:val="000000"/>
          <w:sz w:val="24"/>
        </w:rPr>
      </w:pPr>
      <w:r w:rsidRPr="00994511">
        <w:rPr>
          <w:rFonts w:ascii="Times New Roman" w:hAnsi="Times New Roman"/>
          <w:color w:val="000000"/>
          <w:sz w:val="24"/>
        </w:rPr>
        <w:t>realizowanie programu studiów doktoranckich, w tym prowadzenie badań naukowych i składanie sprawozdań z ich przebiegu</w:t>
      </w:r>
      <w:r w:rsidR="006D54EA">
        <w:rPr>
          <w:rFonts w:ascii="Times New Roman" w:hAnsi="Times New Roman"/>
          <w:color w:val="000000"/>
          <w:sz w:val="24"/>
        </w:rPr>
        <w:t>;</w:t>
      </w:r>
    </w:p>
    <w:p w:rsidR="005065FC" w:rsidRPr="00994511" w:rsidRDefault="005065FC" w:rsidP="00282344">
      <w:pPr>
        <w:numPr>
          <w:ilvl w:val="0"/>
          <w:numId w:val="10"/>
        </w:numPr>
        <w:tabs>
          <w:tab w:val="clear" w:pos="340"/>
        </w:tabs>
        <w:spacing w:after="40"/>
        <w:jc w:val="both"/>
        <w:rPr>
          <w:rFonts w:ascii="Times New Roman" w:hAnsi="Times New Roman"/>
          <w:strike/>
          <w:color w:val="000000"/>
          <w:spacing w:val="-4"/>
          <w:sz w:val="24"/>
        </w:rPr>
      </w:pPr>
      <w:r w:rsidRPr="00994511">
        <w:rPr>
          <w:rFonts w:ascii="Times New Roman" w:hAnsi="Times New Roman"/>
          <w:color w:val="000000"/>
          <w:spacing w:val="-4"/>
          <w:sz w:val="24"/>
        </w:rPr>
        <w:t xml:space="preserve">odbywanie praktyk zawodowych w formie prowadzenia zajęć dydaktycznych lub uczestniczenia w ich prowadzeniu w liczbie nie mniej niż dziesięć i nie większej niż dziewięćdziesiąt godzin rocznie; </w:t>
      </w:r>
    </w:p>
    <w:p w:rsidR="005065FC" w:rsidRDefault="005065FC" w:rsidP="00D52328">
      <w:pPr>
        <w:numPr>
          <w:ilvl w:val="0"/>
          <w:numId w:val="10"/>
        </w:numPr>
        <w:tabs>
          <w:tab w:val="clear" w:pos="340"/>
        </w:tabs>
        <w:spacing w:after="40"/>
        <w:jc w:val="both"/>
        <w:rPr>
          <w:rFonts w:ascii="Times New Roman" w:hAnsi="Times New Roman"/>
          <w:sz w:val="24"/>
        </w:rPr>
      </w:pPr>
      <w:r w:rsidRPr="006D54EA">
        <w:rPr>
          <w:rFonts w:ascii="Times New Roman" w:hAnsi="Times New Roman"/>
          <w:spacing w:val="-4"/>
          <w:sz w:val="24"/>
        </w:rPr>
        <w:t>złożenie wniosku o wszczęcie przewodu doktorskiego nie później niż do końca trzeciego roku studiów</w:t>
      </w:r>
      <w:r w:rsidRPr="00994511">
        <w:rPr>
          <w:rFonts w:ascii="Times New Roman" w:hAnsi="Times New Roman"/>
          <w:sz w:val="24"/>
        </w:rPr>
        <w:t>;</w:t>
      </w:r>
    </w:p>
    <w:p w:rsidR="005065FC" w:rsidRPr="00D52328" w:rsidRDefault="005065FC" w:rsidP="00D52328">
      <w:pPr>
        <w:numPr>
          <w:ilvl w:val="0"/>
          <w:numId w:val="10"/>
        </w:numPr>
        <w:tabs>
          <w:tab w:val="clear" w:pos="340"/>
        </w:tabs>
        <w:spacing w:after="40"/>
        <w:jc w:val="both"/>
        <w:rPr>
          <w:rFonts w:ascii="Times New Roman" w:hAnsi="Times New Roman"/>
          <w:sz w:val="24"/>
        </w:rPr>
      </w:pPr>
      <w:r w:rsidRPr="00D52328">
        <w:rPr>
          <w:rFonts w:ascii="Times New Roman" w:hAnsi="Times New Roman"/>
          <w:spacing w:val="-4"/>
          <w:sz w:val="24"/>
        </w:rPr>
        <w:t>przedłożenie promotorowi rozprawy doktorskiej wraz ze streszczeniem albo – w przypadku prac projektowych, konstrukcyjnych, technologicznych lub artystycznych – opisem wskazującym problem naukowy albo zagadnienie artystyczne, które zostało w tej pracy przedstawione, w postaci papierowej wraz z kopiami tych dokumentów zapisanymi na informatycznym nośniku danych najpóźniej w terminie trzech miesięcy od ostatniego dnia kończącego okres odbywania studiów doktoranckich;</w:t>
      </w:r>
    </w:p>
    <w:p w:rsidR="005065FC" w:rsidRPr="00994511" w:rsidRDefault="005065FC" w:rsidP="00282344">
      <w:pPr>
        <w:numPr>
          <w:ilvl w:val="0"/>
          <w:numId w:val="10"/>
        </w:numPr>
        <w:tabs>
          <w:tab w:val="clear" w:pos="340"/>
        </w:tabs>
        <w:spacing w:after="40"/>
        <w:jc w:val="both"/>
        <w:rPr>
          <w:rFonts w:ascii="Times New Roman" w:hAnsi="Times New Roman"/>
          <w:color w:val="000000"/>
          <w:sz w:val="24"/>
        </w:rPr>
      </w:pPr>
      <w:r w:rsidRPr="00994511">
        <w:rPr>
          <w:rFonts w:ascii="Times New Roman" w:hAnsi="Times New Roman"/>
          <w:color w:val="000000"/>
          <w:sz w:val="24"/>
        </w:rPr>
        <w:t>poddawanie się badaniom lekarskim określonym w odrębnych przepisach;</w:t>
      </w:r>
    </w:p>
    <w:p w:rsidR="005065FC" w:rsidRPr="00994511" w:rsidRDefault="005065FC" w:rsidP="00AC6114">
      <w:pPr>
        <w:numPr>
          <w:ilvl w:val="0"/>
          <w:numId w:val="10"/>
        </w:numPr>
        <w:tabs>
          <w:tab w:val="clear" w:pos="340"/>
        </w:tabs>
        <w:spacing w:after="60"/>
        <w:ind w:left="341" w:hanging="341"/>
        <w:jc w:val="both"/>
        <w:rPr>
          <w:rFonts w:ascii="Times New Roman" w:hAnsi="Times New Roman"/>
          <w:color w:val="000000"/>
          <w:sz w:val="24"/>
        </w:rPr>
      </w:pPr>
      <w:r w:rsidRPr="00994511">
        <w:rPr>
          <w:rFonts w:ascii="Times New Roman" w:hAnsi="Times New Roman"/>
          <w:color w:val="000000"/>
          <w:sz w:val="24"/>
        </w:rPr>
        <w:t>doktoranci rozpoczynający naukę w Uczelni zobowiązani są do odbycia szkolenia z zakresu bezpieczeństwa i higieny pracy określonego w odrębnych przepisach.</w:t>
      </w:r>
    </w:p>
    <w:p w:rsidR="005065FC" w:rsidRPr="00F6089B" w:rsidRDefault="005065FC" w:rsidP="00F6089B">
      <w:pPr>
        <w:keepNext/>
        <w:spacing w:before="120" w:after="60"/>
        <w:jc w:val="center"/>
        <w:rPr>
          <w:rFonts w:ascii="Times New Roman" w:hAnsi="Times New Roman"/>
          <w:b/>
          <w:noProof w:val="0"/>
          <w:sz w:val="24"/>
        </w:rPr>
      </w:pPr>
      <w:r>
        <w:rPr>
          <w:rFonts w:ascii="Times New Roman" w:hAnsi="Times New Roman"/>
          <w:b/>
          <w:noProof w:val="0"/>
          <w:sz w:val="24"/>
        </w:rPr>
        <w:t>§ 9</w:t>
      </w:r>
      <w:r w:rsidRPr="00F6089B">
        <w:rPr>
          <w:rFonts w:ascii="Times New Roman" w:hAnsi="Times New Roman"/>
          <w:b/>
          <w:noProof w:val="0"/>
          <w:sz w:val="24"/>
        </w:rPr>
        <w:t xml:space="preserve">. </w:t>
      </w:r>
    </w:p>
    <w:p w:rsidR="005065FC" w:rsidRPr="00994511" w:rsidRDefault="005065FC" w:rsidP="001C6FBA">
      <w:pPr>
        <w:pStyle w:val="Tekstpodstawowy3"/>
        <w:spacing w:after="120"/>
        <w:rPr>
          <w:rFonts w:ascii="Times New Roman" w:hAnsi="Times New Roman"/>
          <w:u w:val="none"/>
        </w:rPr>
      </w:pPr>
      <w:r w:rsidRPr="00994511">
        <w:rPr>
          <w:rFonts w:ascii="Times New Roman" w:hAnsi="Times New Roman"/>
          <w:u w:val="none"/>
        </w:rPr>
        <w:t>Uprawnienia doktoranta</w:t>
      </w:r>
    </w:p>
    <w:p w:rsidR="005065FC" w:rsidRPr="00994511" w:rsidRDefault="005065FC" w:rsidP="00054B69">
      <w:pPr>
        <w:numPr>
          <w:ilvl w:val="0"/>
          <w:numId w:val="2"/>
        </w:numPr>
        <w:tabs>
          <w:tab w:val="clear" w:pos="340"/>
        </w:tabs>
        <w:spacing w:after="60"/>
        <w:jc w:val="both"/>
        <w:rPr>
          <w:rFonts w:ascii="Times New Roman" w:hAnsi="Times New Roman"/>
          <w:color w:val="000000"/>
          <w:sz w:val="24"/>
        </w:rPr>
      </w:pPr>
      <w:r w:rsidRPr="00994511">
        <w:rPr>
          <w:rFonts w:ascii="Times New Roman" w:hAnsi="Times New Roman"/>
          <w:color w:val="000000"/>
          <w:sz w:val="24"/>
        </w:rPr>
        <w:t xml:space="preserve">Doktorant ma prawo do: </w:t>
      </w:r>
    </w:p>
    <w:p w:rsidR="005065FC" w:rsidRPr="00994511" w:rsidRDefault="005065FC" w:rsidP="002C414D">
      <w:pPr>
        <w:numPr>
          <w:ilvl w:val="0"/>
          <w:numId w:val="4"/>
        </w:numPr>
        <w:spacing w:after="60"/>
        <w:jc w:val="both"/>
        <w:rPr>
          <w:rFonts w:ascii="Times New Roman" w:hAnsi="Times New Roman"/>
          <w:sz w:val="24"/>
        </w:rPr>
      </w:pPr>
      <w:r w:rsidRPr="00994511">
        <w:rPr>
          <w:rFonts w:ascii="Times New Roman" w:hAnsi="Times New Roman"/>
          <w:sz w:val="24"/>
        </w:rPr>
        <w:t>rozwijania zainteresowań kulturalnych, turystycznych i sportowych oraz korzystania w tym celu z pomocy Uczelni;</w:t>
      </w:r>
    </w:p>
    <w:p w:rsidR="005065FC" w:rsidRPr="00994511" w:rsidRDefault="005065FC" w:rsidP="00DA7778">
      <w:pPr>
        <w:numPr>
          <w:ilvl w:val="0"/>
          <w:numId w:val="4"/>
        </w:numPr>
        <w:spacing w:after="60"/>
        <w:ind w:left="680"/>
        <w:jc w:val="both"/>
        <w:rPr>
          <w:rFonts w:ascii="Times New Roman" w:hAnsi="Times New Roman"/>
          <w:spacing w:val="-4"/>
          <w:sz w:val="24"/>
        </w:rPr>
      </w:pPr>
      <w:r w:rsidRPr="00994511">
        <w:rPr>
          <w:rFonts w:ascii="Times New Roman" w:hAnsi="Times New Roman"/>
          <w:spacing w:val="-4"/>
          <w:sz w:val="24"/>
        </w:rPr>
        <w:t>wyrażania opinii, uwag i formułowania propozycji dotyczących prowadzonych zajęć dydaktycznych i innych sfer działalności Uczelni i środowiska akademickiego.</w:t>
      </w:r>
    </w:p>
    <w:p w:rsidR="005065FC" w:rsidRPr="00994511" w:rsidRDefault="005065FC" w:rsidP="00557C51">
      <w:pPr>
        <w:numPr>
          <w:ilvl w:val="0"/>
          <w:numId w:val="2"/>
        </w:numPr>
        <w:tabs>
          <w:tab w:val="clear" w:pos="340"/>
        </w:tabs>
        <w:spacing w:before="60"/>
        <w:jc w:val="both"/>
        <w:rPr>
          <w:rFonts w:ascii="Times New Roman" w:hAnsi="Times New Roman"/>
          <w:color w:val="000000"/>
          <w:sz w:val="24"/>
        </w:rPr>
      </w:pPr>
      <w:r w:rsidRPr="00994511">
        <w:rPr>
          <w:rFonts w:ascii="Times New Roman" w:hAnsi="Times New Roman"/>
          <w:sz w:val="24"/>
        </w:rPr>
        <w:t>Doktorant może studiować według indywidualnego programu studiów doktoranckich w tym planu studiów na zasadach ustalonych przez radę wydziału. Indywidualny program studiów nie może powodować wydłużenia okresu studiów doktoranckich.</w:t>
      </w:r>
    </w:p>
    <w:p w:rsidR="005065FC" w:rsidRPr="00994511" w:rsidRDefault="005065FC" w:rsidP="00557C51">
      <w:pPr>
        <w:numPr>
          <w:ilvl w:val="0"/>
          <w:numId w:val="2"/>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Doktorant może realizować za zgodą rady wydziału część programu studiów poza wydziałem i Uczelnią w ramach studiów indywidualnych. Rada wydziału równocześnie z udzieleniem zgody zatwierdza przedłożony przez kierownika studiów doktoranckich indywidualny harmonogram studiów doktoranckich oraz zasady uznawania osiągniętych, poza wydziałem, efektów kształacenia.</w:t>
      </w:r>
    </w:p>
    <w:p w:rsidR="005065FC" w:rsidRPr="00994511" w:rsidRDefault="005065FC" w:rsidP="00557C51">
      <w:pPr>
        <w:numPr>
          <w:ilvl w:val="0"/>
          <w:numId w:val="2"/>
        </w:numPr>
        <w:tabs>
          <w:tab w:val="clear" w:pos="340"/>
        </w:tabs>
        <w:spacing w:before="60"/>
        <w:jc w:val="both"/>
        <w:rPr>
          <w:rFonts w:ascii="Times New Roman" w:hAnsi="Times New Roman"/>
          <w:color w:val="000000"/>
          <w:spacing w:val="-4"/>
          <w:sz w:val="24"/>
        </w:rPr>
      </w:pPr>
      <w:r w:rsidRPr="00994511">
        <w:rPr>
          <w:rFonts w:ascii="Times New Roman" w:hAnsi="Times New Roman"/>
          <w:color w:val="000000"/>
          <w:spacing w:val="-4"/>
          <w:sz w:val="24"/>
        </w:rPr>
        <w:t>Doktorant ma prawo do złożenia wniosku o zmianę formy studiów doktoranckich. Decyzję o zmianie formy studiów podejmuje kierownik studiów doktoranckich. Doktorant ma prawo do złożenia zastrzeżenia do decyzji kierownika studiów doktoranckich do dziekana w terminie 14 dni od daty otrzymania decyzji. Decyzja dziekana jest ostateczna.</w:t>
      </w:r>
    </w:p>
    <w:p w:rsidR="005065FC" w:rsidRPr="00994511" w:rsidRDefault="005065FC" w:rsidP="00DA7778">
      <w:pPr>
        <w:numPr>
          <w:ilvl w:val="0"/>
          <w:numId w:val="2"/>
        </w:numPr>
        <w:tabs>
          <w:tab w:val="clear" w:pos="340"/>
        </w:tabs>
        <w:spacing w:before="60" w:after="60"/>
        <w:jc w:val="both"/>
        <w:rPr>
          <w:rFonts w:ascii="Times New Roman" w:hAnsi="Times New Roman"/>
          <w:color w:val="000000"/>
          <w:sz w:val="24"/>
        </w:rPr>
      </w:pPr>
      <w:r w:rsidRPr="00994511">
        <w:rPr>
          <w:rFonts w:ascii="Times New Roman" w:hAnsi="Times New Roman"/>
          <w:sz w:val="24"/>
        </w:rPr>
        <w:t>Doktorant może otrzymać pomoc materialną w formie:</w:t>
      </w:r>
    </w:p>
    <w:p w:rsidR="005065FC" w:rsidRPr="00994511" w:rsidRDefault="005065FC" w:rsidP="00C310C8">
      <w:pPr>
        <w:numPr>
          <w:ilvl w:val="0"/>
          <w:numId w:val="23"/>
        </w:numPr>
        <w:jc w:val="both"/>
        <w:rPr>
          <w:rFonts w:ascii="Times New Roman" w:hAnsi="Times New Roman"/>
          <w:sz w:val="24"/>
        </w:rPr>
      </w:pPr>
      <w:r w:rsidRPr="00994511">
        <w:rPr>
          <w:rFonts w:ascii="Times New Roman" w:hAnsi="Times New Roman"/>
          <w:sz w:val="24"/>
        </w:rPr>
        <w:t>stypendium socjalnego,</w:t>
      </w:r>
    </w:p>
    <w:p w:rsidR="005065FC" w:rsidRPr="00994511" w:rsidRDefault="005065FC" w:rsidP="00C310C8">
      <w:pPr>
        <w:numPr>
          <w:ilvl w:val="0"/>
          <w:numId w:val="23"/>
        </w:numPr>
        <w:jc w:val="both"/>
        <w:rPr>
          <w:rFonts w:ascii="Times New Roman" w:hAnsi="Times New Roman"/>
          <w:sz w:val="24"/>
        </w:rPr>
      </w:pPr>
      <w:r w:rsidRPr="00994511">
        <w:rPr>
          <w:rFonts w:ascii="Times New Roman" w:hAnsi="Times New Roman"/>
          <w:sz w:val="24"/>
        </w:rPr>
        <w:t>stypendium dla najlepszych doktorantów,</w:t>
      </w:r>
    </w:p>
    <w:p w:rsidR="005065FC" w:rsidRPr="00994511" w:rsidRDefault="005065FC" w:rsidP="00C310C8">
      <w:pPr>
        <w:numPr>
          <w:ilvl w:val="0"/>
          <w:numId w:val="23"/>
        </w:numPr>
        <w:jc w:val="both"/>
        <w:rPr>
          <w:rFonts w:ascii="Times New Roman" w:hAnsi="Times New Roman"/>
          <w:strike/>
          <w:sz w:val="24"/>
        </w:rPr>
      </w:pPr>
      <w:r w:rsidRPr="00994511">
        <w:rPr>
          <w:rFonts w:ascii="Times New Roman" w:hAnsi="Times New Roman"/>
          <w:sz w:val="24"/>
        </w:rPr>
        <w:t>stypendium ministra za wybitne osiągnięcia,</w:t>
      </w:r>
    </w:p>
    <w:p w:rsidR="005065FC" w:rsidRPr="00994511" w:rsidRDefault="005065FC" w:rsidP="00C310C8">
      <w:pPr>
        <w:numPr>
          <w:ilvl w:val="0"/>
          <w:numId w:val="23"/>
        </w:numPr>
        <w:jc w:val="both"/>
        <w:rPr>
          <w:rFonts w:ascii="Times New Roman" w:hAnsi="Times New Roman"/>
          <w:sz w:val="24"/>
        </w:rPr>
      </w:pPr>
      <w:r w:rsidRPr="00994511">
        <w:rPr>
          <w:rFonts w:ascii="Times New Roman" w:hAnsi="Times New Roman"/>
          <w:sz w:val="24"/>
        </w:rPr>
        <w:t xml:space="preserve">stypendium specjalnego dla osób niepełnosprawnych, </w:t>
      </w:r>
    </w:p>
    <w:p w:rsidR="005065FC" w:rsidRPr="00994511" w:rsidRDefault="005065FC" w:rsidP="00C310C8">
      <w:pPr>
        <w:numPr>
          <w:ilvl w:val="0"/>
          <w:numId w:val="23"/>
        </w:numPr>
        <w:jc w:val="both"/>
        <w:rPr>
          <w:rFonts w:ascii="Times New Roman" w:hAnsi="Times New Roman"/>
          <w:sz w:val="24"/>
        </w:rPr>
      </w:pPr>
      <w:r w:rsidRPr="00994511">
        <w:rPr>
          <w:rFonts w:ascii="Times New Roman" w:hAnsi="Times New Roman"/>
          <w:sz w:val="24"/>
        </w:rPr>
        <w:t>zapomogi.</w:t>
      </w:r>
    </w:p>
    <w:p w:rsidR="005065FC" w:rsidRPr="00994511" w:rsidRDefault="005065FC" w:rsidP="00E620AC">
      <w:pPr>
        <w:ind w:left="340"/>
        <w:jc w:val="both"/>
        <w:rPr>
          <w:rFonts w:ascii="Times New Roman" w:hAnsi="Times New Roman"/>
          <w:sz w:val="24"/>
        </w:rPr>
      </w:pPr>
      <w:r w:rsidRPr="00994511">
        <w:rPr>
          <w:rFonts w:ascii="Times New Roman" w:hAnsi="Times New Roman"/>
          <w:sz w:val="24"/>
        </w:rPr>
        <w:t>Zasady przyznawania świadczeń pomocy materialnej określają odrębne przepisy.</w:t>
      </w:r>
    </w:p>
    <w:p w:rsidR="005065FC" w:rsidRPr="00994511" w:rsidRDefault="005065FC" w:rsidP="00557C51">
      <w:pPr>
        <w:numPr>
          <w:ilvl w:val="0"/>
          <w:numId w:val="2"/>
        </w:numPr>
        <w:tabs>
          <w:tab w:val="clear" w:pos="340"/>
        </w:tabs>
        <w:spacing w:before="60"/>
        <w:jc w:val="both"/>
        <w:rPr>
          <w:rFonts w:ascii="Times New Roman" w:hAnsi="Times New Roman"/>
          <w:color w:val="000000"/>
          <w:sz w:val="24"/>
        </w:rPr>
      </w:pPr>
      <w:r w:rsidRPr="008D3510">
        <w:rPr>
          <w:rFonts w:ascii="Times New Roman" w:hAnsi="Times New Roman"/>
          <w:color w:val="000000"/>
          <w:spacing w:val="-4"/>
          <w:sz w:val="24"/>
        </w:rPr>
        <w:t>Doktorant stacjonarnych studiów doktoranckich może otrzymywać stypendium doktoranckie oraz zwiększenie stypendium doktoranckiego. Zasady przyznawania stypendium określają odrębne przepisy</w:t>
      </w:r>
      <w:r w:rsidR="008D3510">
        <w:rPr>
          <w:rFonts w:ascii="Times New Roman" w:hAnsi="Times New Roman"/>
          <w:color w:val="000000"/>
          <w:sz w:val="24"/>
        </w:rPr>
        <w:t>.</w:t>
      </w:r>
    </w:p>
    <w:p w:rsidR="005065FC" w:rsidRDefault="005065FC" w:rsidP="00D52328">
      <w:pPr>
        <w:numPr>
          <w:ilvl w:val="0"/>
          <w:numId w:val="2"/>
        </w:numPr>
        <w:tabs>
          <w:tab w:val="clear" w:pos="340"/>
        </w:tabs>
        <w:spacing w:before="60"/>
        <w:ind w:left="341" w:hanging="341"/>
        <w:jc w:val="both"/>
        <w:rPr>
          <w:rFonts w:ascii="Times New Roman" w:hAnsi="Times New Roman"/>
          <w:color w:val="000000"/>
          <w:sz w:val="24"/>
        </w:rPr>
      </w:pPr>
      <w:r w:rsidRPr="00994511">
        <w:rPr>
          <w:rFonts w:ascii="Times New Roman" w:hAnsi="Times New Roman"/>
          <w:color w:val="000000"/>
          <w:sz w:val="24"/>
        </w:rPr>
        <w:t xml:space="preserve">Po wszczęciu przewodu doktorskiego doktorant ma prawo do stypendium doktorskiego. Stypendium doktorskie przyznawane jest przez pracodawcę, osobę prawną lub fizyczną i jest przyznawane na wniosek doktoranta lub z inicjatywy organu przyznającego stypendium za zgodą doktoranta. Stypendium doktorskie może być przyznane niezależnie od otrzymywanych przez doktoranta stypendiów określonych w ust. 5 i 6. </w:t>
      </w:r>
    </w:p>
    <w:p w:rsidR="005065FC" w:rsidRPr="00D52328" w:rsidRDefault="005065FC" w:rsidP="00D52328">
      <w:pPr>
        <w:numPr>
          <w:ilvl w:val="0"/>
          <w:numId w:val="2"/>
        </w:numPr>
        <w:tabs>
          <w:tab w:val="clear" w:pos="340"/>
        </w:tabs>
        <w:spacing w:before="60"/>
        <w:ind w:left="341" w:hanging="341"/>
        <w:jc w:val="both"/>
        <w:rPr>
          <w:rFonts w:ascii="Times New Roman" w:hAnsi="Times New Roman"/>
          <w:color w:val="000000"/>
          <w:sz w:val="24"/>
        </w:rPr>
      </w:pPr>
      <w:r w:rsidRPr="008D3510">
        <w:rPr>
          <w:rFonts w:ascii="Times New Roman" w:hAnsi="Times New Roman"/>
          <w:sz w:val="24"/>
        </w:rPr>
        <w:t>Doktorant ma prawo złożyć do dziekana wniosek zaopiniowany przez kierownika studiów doktoranckich wraz z uzasadnieniem o zmianę opiekuna naukowego</w:t>
      </w:r>
      <w:r w:rsidRPr="00D52328">
        <w:rPr>
          <w:rFonts w:ascii="Times New Roman" w:hAnsi="Times New Roman"/>
          <w:color w:val="000000"/>
          <w:sz w:val="24"/>
        </w:rPr>
        <w:t>.</w:t>
      </w:r>
      <w:r>
        <w:rPr>
          <w:rFonts w:ascii="Times New Roman" w:hAnsi="Times New Roman"/>
          <w:color w:val="000000"/>
          <w:sz w:val="24"/>
        </w:rPr>
        <w:t xml:space="preserve"> </w:t>
      </w:r>
    </w:p>
    <w:p w:rsidR="005065FC" w:rsidRPr="00994511" w:rsidRDefault="005065FC" w:rsidP="0034317D">
      <w:pPr>
        <w:numPr>
          <w:ilvl w:val="0"/>
          <w:numId w:val="2"/>
        </w:numPr>
        <w:tabs>
          <w:tab w:val="clear" w:pos="340"/>
        </w:tabs>
        <w:spacing w:before="60"/>
        <w:ind w:left="341" w:hanging="341"/>
        <w:jc w:val="both"/>
        <w:rPr>
          <w:rFonts w:ascii="Times New Roman" w:hAnsi="Times New Roman"/>
          <w:color w:val="000000"/>
          <w:spacing w:val="-4"/>
          <w:sz w:val="24"/>
        </w:rPr>
      </w:pPr>
      <w:r w:rsidRPr="00994511">
        <w:rPr>
          <w:rFonts w:ascii="Times New Roman" w:hAnsi="Times New Roman"/>
          <w:spacing w:val="-4"/>
          <w:sz w:val="24"/>
          <w:szCs w:val="24"/>
        </w:rPr>
        <w:t>Doktoranci mają prawo do ubezpieczenia społecznego i powszechnego ubezpieczenia zdrowotnego na zasadach określonych w odrębnych przepisach.</w:t>
      </w:r>
    </w:p>
    <w:p w:rsidR="005065FC" w:rsidRPr="00994511" w:rsidRDefault="005065FC" w:rsidP="00112034">
      <w:pPr>
        <w:numPr>
          <w:ilvl w:val="0"/>
          <w:numId w:val="2"/>
        </w:numPr>
        <w:tabs>
          <w:tab w:val="clear" w:pos="340"/>
        </w:tabs>
        <w:spacing w:before="60"/>
        <w:ind w:left="341" w:hanging="454"/>
        <w:jc w:val="both"/>
        <w:rPr>
          <w:rFonts w:ascii="Times New Roman" w:hAnsi="Times New Roman"/>
          <w:color w:val="000000"/>
          <w:sz w:val="24"/>
        </w:rPr>
      </w:pPr>
      <w:r w:rsidRPr="00994511">
        <w:rPr>
          <w:rFonts w:ascii="Times New Roman" w:hAnsi="Times New Roman"/>
          <w:sz w:val="24"/>
          <w:szCs w:val="24"/>
        </w:rPr>
        <w:t xml:space="preserve">Doktoranci mają prawo do przerw wypoczynkowych w wymiarze nieprzekraczającym ośmiu </w:t>
      </w:r>
      <w:r w:rsidRPr="00994511">
        <w:rPr>
          <w:rFonts w:ascii="Times New Roman" w:hAnsi="Times New Roman"/>
          <w:spacing w:val="-4"/>
          <w:sz w:val="24"/>
          <w:szCs w:val="24"/>
        </w:rPr>
        <w:t>tygodni w ciągu roku, które powinny być wykorzystane w okresie wolnym od zajęć dydaktycznych.</w:t>
      </w:r>
    </w:p>
    <w:p w:rsidR="005065FC" w:rsidRPr="00994511" w:rsidRDefault="005065FC" w:rsidP="00112034">
      <w:pPr>
        <w:numPr>
          <w:ilvl w:val="0"/>
          <w:numId w:val="2"/>
        </w:numPr>
        <w:tabs>
          <w:tab w:val="clear" w:pos="340"/>
        </w:tabs>
        <w:spacing w:before="60"/>
        <w:ind w:left="341" w:hanging="454"/>
        <w:jc w:val="both"/>
        <w:rPr>
          <w:rFonts w:ascii="Times New Roman" w:hAnsi="Times New Roman"/>
          <w:color w:val="000000"/>
          <w:spacing w:val="-4"/>
          <w:sz w:val="24"/>
        </w:rPr>
      </w:pPr>
      <w:r w:rsidRPr="00994511">
        <w:rPr>
          <w:rFonts w:ascii="Times New Roman" w:hAnsi="Times New Roman"/>
          <w:spacing w:val="-4"/>
          <w:sz w:val="24"/>
          <w:szCs w:val="24"/>
        </w:rPr>
        <w:t>Doktorant zamieszkały poza siedzibą Uczelni może ubiegać się o odpłatne zakwaterowanie w domu studenckim na zasadach określonych w odrębnych przepisach. Dokto</w:t>
      </w:r>
      <w:r w:rsidR="008D3510">
        <w:rPr>
          <w:rFonts w:ascii="Times New Roman" w:hAnsi="Times New Roman"/>
          <w:spacing w:val="-4"/>
          <w:sz w:val="24"/>
          <w:szCs w:val="24"/>
        </w:rPr>
        <w:t>rant może ubiegać się również o </w:t>
      </w:r>
      <w:r w:rsidRPr="00994511">
        <w:rPr>
          <w:rFonts w:ascii="Times New Roman" w:hAnsi="Times New Roman"/>
          <w:spacing w:val="-4"/>
          <w:sz w:val="24"/>
          <w:szCs w:val="24"/>
        </w:rPr>
        <w:t>zakwaterowanie małżonka i dziecka w domu studenckim.</w:t>
      </w:r>
    </w:p>
    <w:p w:rsidR="005065FC" w:rsidRPr="00F6089B" w:rsidRDefault="005065FC" w:rsidP="008D3510">
      <w:pPr>
        <w:keepNext/>
        <w:spacing w:before="720" w:after="60"/>
        <w:jc w:val="center"/>
        <w:rPr>
          <w:rFonts w:ascii="Times New Roman" w:hAnsi="Times New Roman"/>
          <w:b/>
          <w:noProof w:val="0"/>
          <w:sz w:val="24"/>
        </w:rPr>
      </w:pPr>
      <w:r>
        <w:rPr>
          <w:rFonts w:ascii="Times New Roman" w:hAnsi="Times New Roman"/>
          <w:b/>
          <w:noProof w:val="0"/>
          <w:sz w:val="24"/>
        </w:rPr>
        <w:t>§ 10</w:t>
      </w:r>
      <w:r w:rsidRPr="00F6089B">
        <w:rPr>
          <w:rFonts w:ascii="Times New Roman" w:hAnsi="Times New Roman"/>
          <w:b/>
          <w:noProof w:val="0"/>
          <w:sz w:val="24"/>
        </w:rPr>
        <w:t xml:space="preserve">. </w:t>
      </w:r>
    </w:p>
    <w:p w:rsidR="005065FC" w:rsidRPr="00994511" w:rsidRDefault="005065FC" w:rsidP="001C6FBA">
      <w:pPr>
        <w:spacing w:after="120"/>
        <w:jc w:val="center"/>
        <w:rPr>
          <w:rFonts w:ascii="Times New Roman" w:hAnsi="Times New Roman"/>
          <w:b/>
          <w:sz w:val="24"/>
          <w:szCs w:val="24"/>
        </w:rPr>
      </w:pPr>
      <w:r w:rsidRPr="00994511">
        <w:rPr>
          <w:rFonts w:ascii="Times New Roman" w:hAnsi="Times New Roman"/>
          <w:b/>
          <w:sz w:val="24"/>
          <w:szCs w:val="24"/>
        </w:rPr>
        <w:t xml:space="preserve">Zasady </w:t>
      </w:r>
      <w:r w:rsidRPr="00994511">
        <w:rPr>
          <w:rFonts w:ascii="Times New Roman" w:hAnsi="Times New Roman"/>
          <w:b/>
          <w:color w:val="000000"/>
          <w:sz w:val="24"/>
          <w:szCs w:val="24"/>
        </w:rPr>
        <w:t>rozliczenia</w:t>
      </w:r>
      <w:r w:rsidRPr="00994511">
        <w:rPr>
          <w:rFonts w:ascii="Times New Roman" w:hAnsi="Times New Roman"/>
          <w:b/>
          <w:sz w:val="24"/>
          <w:szCs w:val="24"/>
        </w:rPr>
        <w:t xml:space="preserve"> postępów pracy doktoranta</w:t>
      </w:r>
    </w:p>
    <w:p w:rsidR="005065FC" w:rsidRPr="00994511" w:rsidRDefault="005065FC" w:rsidP="00054B69">
      <w:pPr>
        <w:numPr>
          <w:ilvl w:val="1"/>
          <w:numId w:val="11"/>
        </w:numPr>
        <w:tabs>
          <w:tab w:val="clear" w:pos="340"/>
        </w:tabs>
        <w:jc w:val="both"/>
        <w:rPr>
          <w:rFonts w:ascii="Times New Roman" w:hAnsi="Times New Roman"/>
          <w:color w:val="000000"/>
          <w:sz w:val="24"/>
        </w:rPr>
      </w:pPr>
      <w:r w:rsidRPr="00994511">
        <w:rPr>
          <w:rFonts w:ascii="Times New Roman" w:hAnsi="Times New Roman"/>
          <w:color w:val="000000"/>
          <w:sz w:val="24"/>
        </w:rPr>
        <w:t>Stosuje się następującą skalę przy ocenie uzyskanych efektów kształcenia doktoranta:</w:t>
      </w:r>
    </w:p>
    <w:p w:rsidR="005065FC" w:rsidRPr="00A54F81" w:rsidRDefault="005065FC" w:rsidP="00B80776">
      <w:pPr>
        <w:pStyle w:val="Tekstpodstawowy"/>
        <w:spacing w:before="60" w:after="0"/>
        <w:ind w:left="709"/>
        <w:jc w:val="both"/>
        <w:rPr>
          <w:b w:val="0"/>
          <w:spacing w:val="-4"/>
        </w:rPr>
      </w:pPr>
      <w:r w:rsidRPr="00F6089B">
        <w:rPr>
          <w:b w:val="0"/>
          <w:spacing w:val="-4"/>
        </w:rPr>
        <w:t>5,0</w:t>
      </w:r>
      <w:r w:rsidRPr="00F6089B">
        <w:rPr>
          <w:b w:val="0"/>
          <w:spacing w:val="-4"/>
        </w:rPr>
        <w:tab/>
        <w:t>bardzo dobry,</w:t>
      </w:r>
    </w:p>
    <w:p w:rsidR="005065FC" w:rsidRPr="00A54F81" w:rsidRDefault="005065FC">
      <w:pPr>
        <w:pStyle w:val="Tekstpodstawowy"/>
        <w:spacing w:after="0"/>
        <w:ind w:left="709"/>
        <w:jc w:val="both"/>
        <w:rPr>
          <w:b w:val="0"/>
          <w:spacing w:val="-4"/>
        </w:rPr>
      </w:pPr>
      <w:r w:rsidRPr="00F6089B">
        <w:rPr>
          <w:b w:val="0"/>
          <w:spacing w:val="-4"/>
        </w:rPr>
        <w:t>4,5</w:t>
      </w:r>
      <w:r w:rsidRPr="00F6089B">
        <w:rPr>
          <w:b w:val="0"/>
          <w:spacing w:val="-4"/>
        </w:rPr>
        <w:tab/>
        <w:t>dobry plus,</w:t>
      </w:r>
    </w:p>
    <w:p w:rsidR="005065FC" w:rsidRPr="00A54F81" w:rsidRDefault="005065FC">
      <w:pPr>
        <w:pStyle w:val="Tekstpodstawowy"/>
        <w:spacing w:after="0"/>
        <w:ind w:left="709"/>
        <w:jc w:val="both"/>
        <w:rPr>
          <w:b w:val="0"/>
          <w:spacing w:val="-4"/>
        </w:rPr>
      </w:pPr>
      <w:r w:rsidRPr="00F6089B">
        <w:rPr>
          <w:b w:val="0"/>
          <w:spacing w:val="-4"/>
        </w:rPr>
        <w:t>4,0</w:t>
      </w:r>
      <w:r w:rsidRPr="00F6089B">
        <w:rPr>
          <w:b w:val="0"/>
          <w:spacing w:val="-4"/>
        </w:rPr>
        <w:tab/>
        <w:t xml:space="preserve">dobry, </w:t>
      </w:r>
    </w:p>
    <w:p w:rsidR="005065FC" w:rsidRPr="00A54F81" w:rsidRDefault="005065FC">
      <w:pPr>
        <w:pStyle w:val="Tekstpodstawowy"/>
        <w:spacing w:after="0"/>
        <w:ind w:left="709"/>
        <w:jc w:val="both"/>
        <w:rPr>
          <w:b w:val="0"/>
          <w:spacing w:val="-4"/>
        </w:rPr>
      </w:pPr>
      <w:r w:rsidRPr="00F6089B">
        <w:rPr>
          <w:b w:val="0"/>
          <w:spacing w:val="-4"/>
        </w:rPr>
        <w:t>3,5</w:t>
      </w:r>
      <w:r w:rsidRPr="00F6089B">
        <w:rPr>
          <w:b w:val="0"/>
          <w:spacing w:val="-4"/>
        </w:rPr>
        <w:tab/>
        <w:t>dostateczny plus,</w:t>
      </w:r>
    </w:p>
    <w:p w:rsidR="005065FC" w:rsidRPr="00A54F81" w:rsidRDefault="005065FC">
      <w:pPr>
        <w:pStyle w:val="Tekstpodstawowy"/>
        <w:spacing w:after="0"/>
        <w:ind w:left="709"/>
        <w:jc w:val="both"/>
        <w:rPr>
          <w:b w:val="0"/>
          <w:spacing w:val="-4"/>
        </w:rPr>
      </w:pPr>
      <w:r w:rsidRPr="00F6089B">
        <w:rPr>
          <w:b w:val="0"/>
          <w:spacing w:val="-4"/>
        </w:rPr>
        <w:t>3,0</w:t>
      </w:r>
      <w:r w:rsidRPr="00F6089B">
        <w:rPr>
          <w:b w:val="0"/>
          <w:spacing w:val="-4"/>
        </w:rPr>
        <w:tab/>
        <w:t>dostateczny,</w:t>
      </w:r>
    </w:p>
    <w:p w:rsidR="005065FC" w:rsidRPr="00A54F81" w:rsidRDefault="005065FC">
      <w:pPr>
        <w:pStyle w:val="Tekstpodstawowy"/>
        <w:spacing w:after="0"/>
        <w:ind w:left="709"/>
        <w:jc w:val="both"/>
        <w:rPr>
          <w:b w:val="0"/>
          <w:spacing w:val="-4"/>
        </w:rPr>
      </w:pPr>
      <w:r w:rsidRPr="00F6089B">
        <w:rPr>
          <w:b w:val="0"/>
          <w:spacing w:val="-4"/>
        </w:rPr>
        <w:t>2,0</w:t>
      </w:r>
      <w:r w:rsidRPr="00F6089B">
        <w:rPr>
          <w:b w:val="0"/>
          <w:spacing w:val="-4"/>
        </w:rPr>
        <w:tab/>
        <w:t>niedostateczny (ocena negatywna – niezaliczająca).</w:t>
      </w:r>
    </w:p>
    <w:p w:rsidR="005065FC" w:rsidRPr="00A54F81" w:rsidRDefault="005065FC" w:rsidP="00557C51">
      <w:pPr>
        <w:pStyle w:val="Tekstpodstawowy"/>
        <w:numPr>
          <w:ilvl w:val="1"/>
          <w:numId w:val="11"/>
        </w:numPr>
        <w:tabs>
          <w:tab w:val="clear" w:pos="340"/>
        </w:tabs>
        <w:spacing w:before="60" w:after="0"/>
        <w:jc w:val="both"/>
        <w:rPr>
          <w:b w:val="0"/>
          <w:spacing w:val="-4"/>
        </w:rPr>
      </w:pPr>
      <w:r w:rsidRPr="00F6089B">
        <w:rPr>
          <w:b w:val="0"/>
          <w:spacing w:val="-4"/>
        </w:rPr>
        <w:t>Zajęcia mogą się kończyć wpisem „zal.” (zaliczone) lub „nzal.” (niezaliczone), jeżeli program studiów to przewiduje. Wpisem „zal” i „nzal” kończą się zajęcia, którym nie przyporządkowuje się punktów ECTS.</w:t>
      </w:r>
    </w:p>
    <w:p w:rsidR="005065FC" w:rsidRPr="00994511" w:rsidRDefault="005065FC" w:rsidP="00557C51">
      <w:pPr>
        <w:numPr>
          <w:ilvl w:val="1"/>
          <w:numId w:val="11"/>
        </w:numPr>
        <w:tabs>
          <w:tab w:val="clear" w:pos="340"/>
        </w:tabs>
        <w:spacing w:before="60"/>
        <w:jc w:val="both"/>
        <w:rPr>
          <w:rFonts w:ascii="Times New Roman" w:hAnsi="Times New Roman"/>
          <w:color w:val="000000"/>
          <w:sz w:val="24"/>
        </w:rPr>
      </w:pPr>
      <w:r w:rsidRPr="00994511">
        <w:rPr>
          <w:rFonts w:ascii="Times New Roman" w:hAnsi="Times New Roman"/>
          <w:sz w:val="24"/>
        </w:rPr>
        <w:t xml:space="preserve">Ocenie podlegają wszystkie efekty kształcenia zdefiniowane w programie kształcenia dla danego </w:t>
      </w:r>
      <w:r w:rsidRPr="00994511">
        <w:rPr>
          <w:rFonts w:ascii="Times New Roman" w:hAnsi="Times New Roman"/>
          <w:spacing w:val="-4"/>
          <w:sz w:val="24"/>
        </w:rPr>
        <w:t>modułu/przedmiotu w ramach studiów doktoranckich. Za moduł/przedmiot doktorantowi przyznaje</w:t>
      </w:r>
      <w:r w:rsidRPr="00994511">
        <w:rPr>
          <w:rFonts w:ascii="Times New Roman" w:hAnsi="Times New Roman"/>
          <w:sz w:val="24"/>
        </w:rPr>
        <w:t xml:space="preserve"> się punkty ECTS wtedy, gdy opanuje co najmniej w stopniu dostatecznym wszystkie założone efekty kształcenia. Liczba punktów ECTS nie zależy od oceny, jaką doktorant uzyskał w wyniku przeprowadzonego zaliczenia lub złożonego egzaminu.</w:t>
      </w:r>
    </w:p>
    <w:p w:rsidR="005065FC" w:rsidRPr="00994511" w:rsidRDefault="005065FC" w:rsidP="00557C51">
      <w:pPr>
        <w:numPr>
          <w:ilvl w:val="1"/>
          <w:numId w:val="11"/>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 xml:space="preserve">Okresem rozliczeniowym dla doktoranta jest </w:t>
      </w:r>
      <w:r w:rsidRPr="00994511">
        <w:rPr>
          <w:rFonts w:ascii="Times New Roman" w:hAnsi="Times New Roman"/>
          <w:sz w:val="24"/>
        </w:rPr>
        <w:t>rok akademicki.</w:t>
      </w:r>
      <w:r w:rsidRPr="00994511">
        <w:rPr>
          <w:rFonts w:ascii="Times New Roman" w:hAnsi="Times New Roman"/>
          <w:color w:val="000000"/>
          <w:sz w:val="24"/>
        </w:rPr>
        <w:t xml:space="preserve"> </w:t>
      </w:r>
    </w:p>
    <w:p w:rsidR="005065FC" w:rsidRDefault="005065FC" w:rsidP="00D52328">
      <w:pPr>
        <w:numPr>
          <w:ilvl w:val="1"/>
          <w:numId w:val="11"/>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 xml:space="preserve">Zaliczenie </w:t>
      </w:r>
      <w:r w:rsidRPr="00994511">
        <w:rPr>
          <w:rFonts w:ascii="Times New Roman" w:hAnsi="Times New Roman"/>
          <w:sz w:val="24"/>
        </w:rPr>
        <w:t xml:space="preserve">roku </w:t>
      </w:r>
      <w:r w:rsidRPr="00994511">
        <w:rPr>
          <w:rFonts w:ascii="Times New Roman" w:hAnsi="Times New Roman"/>
          <w:color w:val="000000"/>
          <w:sz w:val="24"/>
        </w:rPr>
        <w:t>następuje po uzyskaniu pozytywnych ocen (z</w:t>
      </w:r>
      <w:r w:rsidR="008D3510">
        <w:rPr>
          <w:rFonts w:ascii="Times New Roman" w:hAnsi="Times New Roman"/>
          <w:color w:val="000000"/>
          <w:sz w:val="24"/>
        </w:rPr>
        <w:t>aliczeń i egzaminów) z modułów/</w:t>
      </w:r>
      <w:r w:rsidRPr="00994511">
        <w:rPr>
          <w:rFonts w:ascii="Times New Roman" w:hAnsi="Times New Roman"/>
          <w:color w:val="000000"/>
          <w:sz w:val="24"/>
        </w:rPr>
        <w:t>przedmiotów ujętych w programie studiów doktoranckich, zadowalającej realizacji programu badawczego, zrealizowaniu praktyki zawodowej w formie prowadzenia lub uczestniczenia w prowadzeniu zajęć dydaktycznych, a w przypadku III roku studiów dodatkowo po złożeniu przez doktoranta</w:t>
      </w:r>
      <w:r w:rsidRPr="00994511">
        <w:rPr>
          <w:rFonts w:ascii="Times New Roman" w:hAnsi="Times New Roman"/>
          <w:color w:val="000000"/>
          <w:sz w:val="24"/>
          <w:u w:val="single"/>
        </w:rPr>
        <w:t xml:space="preserve"> </w:t>
      </w:r>
      <w:r w:rsidRPr="00994511">
        <w:rPr>
          <w:rFonts w:ascii="Times New Roman" w:hAnsi="Times New Roman"/>
          <w:color w:val="000000"/>
          <w:sz w:val="24"/>
        </w:rPr>
        <w:t>wniosku o wszczęcie przewodu doktorskiego.</w:t>
      </w:r>
      <w:r w:rsidRPr="00994511">
        <w:rPr>
          <w:rFonts w:ascii="Times New Roman" w:hAnsi="Times New Roman"/>
          <w:i/>
          <w:color w:val="000000"/>
          <w:sz w:val="24"/>
          <w:u w:val="single"/>
        </w:rPr>
        <w:t xml:space="preserve"> </w:t>
      </w:r>
    </w:p>
    <w:p w:rsidR="005065FC" w:rsidRPr="00D52328" w:rsidRDefault="005065FC" w:rsidP="00D52328">
      <w:pPr>
        <w:numPr>
          <w:ilvl w:val="1"/>
          <w:numId w:val="11"/>
        </w:numPr>
        <w:tabs>
          <w:tab w:val="clear" w:pos="340"/>
        </w:tabs>
        <w:spacing w:before="60"/>
        <w:jc w:val="both"/>
        <w:rPr>
          <w:rFonts w:ascii="Times New Roman" w:hAnsi="Times New Roman"/>
          <w:color w:val="000000"/>
          <w:sz w:val="24"/>
        </w:rPr>
      </w:pPr>
      <w:r w:rsidRPr="00D52328">
        <w:rPr>
          <w:rFonts w:ascii="Times New Roman" w:hAnsi="Times New Roman"/>
          <w:sz w:val="24"/>
        </w:rPr>
        <w:t>Do dnia 15 września każdego roku</w:t>
      </w:r>
      <w:r w:rsidRPr="00D52328">
        <w:rPr>
          <w:rFonts w:ascii="Times New Roman" w:hAnsi="Times New Roman"/>
          <w:color w:val="000000"/>
          <w:sz w:val="24"/>
        </w:rPr>
        <w:t xml:space="preserve"> doktorant zobowiązany jest do złożenia </w:t>
      </w:r>
      <w:r w:rsidRPr="00D52328">
        <w:rPr>
          <w:rFonts w:ascii="Times New Roman" w:hAnsi="Times New Roman"/>
          <w:sz w:val="24"/>
        </w:rPr>
        <w:t xml:space="preserve">kierownikowi studiów </w:t>
      </w:r>
      <w:r w:rsidRPr="00D52328">
        <w:rPr>
          <w:rFonts w:ascii="Times New Roman" w:hAnsi="Times New Roman"/>
          <w:spacing w:val="-6"/>
          <w:sz w:val="24"/>
        </w:rPr>
        <w:t>doktoranckich</w:t>
      </w:r>
      <w:r w:rsidRPr="00D52328">
        <w:rPr>
          <w:rFonts w:ascii="Times New Roman" w:hAnsi="Times New Roman"/>
          <w:color w:val="000000"/>
          <w:spacing w:val="-6"/>
          <w:sz w:val="24"/>
        </w:rPr>
        <w:t xml:space="preserve"> rocznego sprawozdania. Sprawozdanie</w:t>
      </w:r>
      <w:r w:rsidRPr="00D52328">
        <w:rPr>
          <w:rFonts w:ascii="Times New Roman" w:hAnsi="Times New Roman"/>
          <w:color w:val="000000"/>
          <w:spacing w:val="-4"/>
          <w:sz w:val="24"/>
        </w:rPr>
        <w:t xml:space="preserve"> powinno zawierać opinię opiekuna naukowego </w:t>
      </w:r>
      <w:r w:rsidRPr="00D52328">
        <w:rPr>
          <w:rFonts w:ascii="Times New Roman" w:hAnsi="Times New Roman"/>
          <w:spacing w:val="-4"/>
          <w:sz w:val="24"/>
        </w:rPr>
        <w:t>wraz z propozycją dotyczącą kontynuacji studiów doktoranckich.</w:t>
      </w:r>
      <w:r w:rsidRPr="00D52328">
        <w:rPr>
          <w:rFonts w:ascii="Times New Roman" w:hAnsi="Times New Roman"/>
          <w:spacing w:val="-2"/>
          <w:sz w:val="24"/>
        </w:rPr>
        <w:t xml:space="preserve"> Wzó</w:t>
      </w:r>
      <w:r w:rsidR="008D3510">
        <w:rPr>
          <w:rFonts w:ascii="Times New Roman" w:hAnsi="Times New Roman"/>
          <w:spacing w:val="-2"/>
          <w:sz w:val="24"/>
        </w:rPr>
        <w:t>r sprawozdania określa rektor w </w:t>
      </w:r>
      <w:r w:rsidRPr="00D52328">
        <w:rPr>
          <w:rFonts w:ascii="Times New Roman" w:hAnsi="Times New Roman"/>
          <w:spacing w:val="-2"/>
          <w:sz w:val="24"/>
        </w:rPr>
        <w:t>drodze zarządzenia.</w:t>
      </w:r>
    </w:p>
    <w:p w:rsidR="005065FC" w:rsidRPr="00994511" w:rsidRDefault="005065FC" w:rsidP="00557C51">
      <w:pPr>
        <w:numPr>
          <w:ilvl w:val="1"/>
          <w:numId w:val="11"/>
        </w:numPr>
        <w:tabs>
          <w:tab w:val="clear" w:pos="340"/>
        </w:tabs>
        <w:spacing w:before="60"/>
        <w:jc w:val="both"/>
        <w:rPr>
          <w:rFonts w:ascii="Times New Roman" w:hAnsi="Times New Roman"/>
          <w:color w:val="000000"/>
          <w:sz w:val="24"/>
        </w:rPr>
      </w:pPr>
      <w:r w:rsidRPr="00994511">
        <w:rPr>
          <w:rFonts w:ascii="Times New Roman" w:hAnsi="Times New Roman"/>
          <w:sz w:val="24"/>
        </w:rPr>
        <w:t>Doktorantowi, który do ostatniego dnia sesji z modułu/przedmiotu kończącego się zaliczeniem lub egzaminem nie uzyska oceny pozytywnej, a w sytuacjach losowych nie przedstawi stosownego usprawiedliwienia, wystawia się ocenę niedostateczną.</w:t>
      </w:r>
    </w:p>
    <w:p w:rsidR="005065FC" w:rsidRPr="00994511" w:rsidRDefault="005065FC" w:rsidP="00557C51">
      <w:pPr>
        <w:numPr>
          <w:ilvl w:val="1"/>
          <w:numId w:val="11"/>
        </w:numPr>
        <w:tabs>
          <w:tab w:val="clear" w:pos="340"/>
        </w:tabs>
        <w:spacing w:before="60"/>
        <w:jc w:val="both"/>
        <w:rPr>
          <w:rFonts w:ascii="Times New Roman" w:hAnsi="Times New Roman"/>
          <w:color w:val="000000"/>
          <w:spacing w:val="-4"/>
          <w:sz w:val="24"/>
        </w:rPr>
      </w:pPr>
      <w:r w:rsidRPr="00994511">
        <w:rPr>
          <w:rFonts w:ascii="Times New Roman" w:hAnsi="Times New Roman"/>
          <w:spacing w:val="-4"/>
          <w:sz w:val="24"/>
        </w:rPr>
        <w:t>W przypadku otrzymania oceny niedostatecznej z zaliczenia (egzaminu) modułu/przedmiotu dokto</w:t>
      </w:r>
      <w:r w:rsidRPr="00994511">
        <w:rPr>
          <w:rFonts w:ascii="Times New Roman" w:hAnsi="Times New Roman"/>
          <w:spacing w:val="-4"/>
          <w:sz w:val="24"/>
        </w:rPr>
        <w:softHyphen/>
        <w:t xml:space="preserve">rantowi przysługuje prawo do dwóch dodatkowych terminów zaliczeń (egzaminów) poprawkowych. Ostateczny termin uzyskania zaliczenia (egzaminu) poprawkowego upływa z ostatnim dniem sesji następnego semestru. </w:t>
      </w:r>
      <w:r w:rsidRPr="00994511">
        <w:rPr>
          <w:rFonts w:ascii="Times New Roman" w:hAnsi="Times New Roman"/>
          <w:spacing w:val="-2"/>
          <w:sz w:val="24"/>
        </w:rPr>
        <w:t>W przypadku zaległości dotyczących semestru zimowego ostatecznym</w:t>
      </w:r>
      <w:r w:rsidRPr="00994511">
        <w:rPr>
          <w:rFonts w:ascii="Times New Roman" w:hAnsi="Times New Roman"/>
          <w:spacing w:val="-4"/>
          <w:sz w:val="24"/>
        </w:rPr>
        <w:t xml:space="preserve"> terminem zaliczenia jest ostatni dzień jesiennej sesji, a w przypadku zaległości dotyczących semestru letniego jest ostatni dzień sesji semestru zimowego.</w:t>
      </w:r>
    </w:p>
    <w:p w:rsidR="005065FC" w:rsidRPr="00994511" w:rsidRDefault="005065FC" w:rsidP="00557C51">
      <w:pPr>
        <w:numPr>
          <w:ilvl w:val="1"/>
          <w:numId w:val="11"/>
        </w:numPr>
        <w:tabs>
          <w:tab w:val="clear" w:pos="340"/>
        </w:tabs>
        <w:spacing w:before="60"/>
        <w:jc w:val="both"/>
        <w:rPr>
          <w:rFonts w:ascii="Times New Roman" w:hAnsi="Times New Roman"/>
          <w:color w:val="000000"/>
          <w:spacing w:val="-4"/>
          <w:sz w:val="24"/>
        </w:rPr>
      </w:pPr>
      <w:r w:rsidRPr="00994511">
        <w:rPr>
          <w:rFonts w:ascii="Times New Roman" w:hAnsi="Times New Roman"/>
          <w:spacing w:val="-4"/>
          <w:sz w:val="24"/>
        </w:rPr>
        <w:t>Daty terminów zaliczeń (egzaminów) poprawkowych wyznacza nauczyciel akademicki prowadzący zajęcia, w porozumieniu z zainteresowanymi doktorantami. Nauczyciel akademicki może wyznaczyć dodatkowe terminy zaliczenia (egzaminu) poprawkowego, poza terminami określonymi w ust. 8.</w:t>
      </w:r>
    </w:p>
    <w:p w:rsidR="005065FC" w:rsidRPr="00994511" w:rsidRDefault="005065FC" w:rsidP="007F326B">
      <w:pPr>
        <w:numPr>
          <w:ilvl w:val="1"/>
          <w:numId w:val="11"/>
        </w:numPr>
        <w:tabs>
          <w:tab w:val="clear" w:pos="340"/>
        </w:tabs>
        <w:spacing w:before="60"/>
        <w:ind w:left="341" w:hanging="454"/>
        <w:jc w:val="both"/>
        <w:rPr>
          <w:rFonts w:ascii="Times New Roman" w:hAnsi="Times New Roman"/>
          <w:color w:val="000000"/>
          <w:sz w:val="24"/>
          <w:szCs w:val="24"/>
        </w:rPr>
      </w:pPr>
      <w:r w:rsidRPr="00994511">
        <w:rPr>
          <w:rFonts w:ascii="Times New Roman" w:hAnsi="Times New Roman"/>
          <w:spacing w:val="-4"/>
          <w:sz w:val="24"/>
          <w:szCs w:val="24"/>
        </w:rPr>
        <w:t>W przypadku zakwestionowania przez doktoranta obiektywności ocenienia go lub prawidłowości</w:t>
      </w:r>
      <w:r w:rsidRPr="00994511">
        <w:rPr>
          <w:rFonts w:ascii="Times New Roman" w:hAnsi="Times New Roman"/>
          <w:sz w:val="24"/>
          <w:szCs w:val="24"/>
        </w:rPr>
        <w:t xml:space="preserve"> przebiegu egzaminu (zaliczenia), kierownik studiów doktoranckich na pisemny wniosek doktoranta, złożony w terminie 3 dni, licząc od dnia, w którym ocenę otrzymał, ma obowiązek zarządzić i wyznaczyć datę egzaminu komisyjnego (zaliczenia komisyjnego). Data ta powinna przypadać nie później niż na 4. dzień od dnia złożenia przez doktoranta wniosku. Forma egzaminu (zaliczenia) komisyjnego powinna być dokładnie taka sama jak egzaminu (zaliczenia) zakwestionowanego.</w:t>
      </w:r>
      <w:r w:rsidRPr="00994511">
        <w:rPr>
          <w:rFonts w:ascii="Times New Roman" w:hAnsi="Times New Roman"/>
          <w:szCs w:val="24"/>
        </w:rPr>
        <w:t xml:space="preserve"> </w:t>
      </w:r>
    </w:p>
    <w:p w:rsidR="005065FC" w:rsidRPr="00994511" w:rsidRDefault="005065FC" w:rsidP="0034317D">
      <w:pPr>
        <w:keepNext/>
        <w:spacing w:before="60"/>
        <w:ind w:left="-113" w:firstLine="454"/>
        <w:jc w:val="both"/>
        <w:rPr>
          <w:rFonts w:ascii="Times New Roman" w:hAnsi="Times New Roman"/>
          <w:color w:val="000000"/>
          <w:sz w:val="24"/>
          <w:szCs w:val="24"/>
        </w:rPr>
      </w:pPr>
      <w:r w:rsidRPr="00994511">
        <w:rPr>
          <w:rFonts w:ascii="Times New Roman" w:hAnsi="Times New Roman"/>
          <w:sz w:val="24"/>
          <w:szCs w:val="24"/>
        </w:rPr>
        <w:t>W skład komisji wchodzą:</w:t>
      </w:r>
    </w:p>
    <w:p w:rsidR="005065FC" w:rsidRPr="00994511" w:rsidRDefault="005065FC" w:rsidP="00C310C8">
      <w:pPr>
        <w:numPr>
          <w:ilvl w:val="0"/>
          <w:numId w:val="21"/>
        </w:numPr>
        <w:spacing w:before="60"/>
        <w:ind w:left="680" w:hanging="340"/>
        <w:jc w:val="both"/>
        <w:rPr>
          <w:rFonts w:ascii="Times New Roman" w:hAnsi="Times New Roman"/>
          <w:color w:val="000000"/>
          <w:sz w:val="24"/>
          <w:szCs w:val="24"/>
        </w:rPr>
      </w:pPr>
      <w:r w:rsidRPr="00994511">
        <w:rPr>
          <w:rFonts w:ascii="Times New Roman" w:hAnsi="Times New Roman"/>
          <w:sz w:val="24"/>
          <w:szCs w:val="24"/>
        </w:rPr>
        <w:t>kierownik studiów doktoranckich jako przewodniczący;</w:t>
      </w:r>
    </w:p>
    <w:p w:rsidR="005065FC" w:rsidRPr="00994511" w:rsidRDefault="005065FC" w:rsidP="008D3510">
      <w:pPr>
        <w:numPr>
          <w:ilvl w:val="0"/>
          <w:numId w:val="21"/>
        </w:numPr>
        <w:ind w:left="680" w:hanging="340"/>
        <w:jc w:val="both"/>
        <w:rPr>
          <w:rFonts w:ascii="Times New Roman" w:hAnsi="Times New Roman"/>
          <w:color w:val="000000"/>
          <w:sz w:val="24"/>
          <w:szCs w:val="24"/>
        </w:rPr>
      </w:pPr>
      <w:r w:rsidRPr="00994511">
        <w:rPr>
          <w:rFonts w:ascii="Times New Roman" w:hAnsi="Times New Roman"/>
          <w:sz w:val="24"/>
          <w:szCs w:val="24"/>
        </w:rPr>
        <w:t>egzaminator (zaliczający), który przeprowadzał zakwestionowany egzamin (zaliczenie);</w:t>
      </w:r>
    </w:p>
    <w:p w:rsidR="005065FC" w:rsidRPr="00994511" w:rsidRDefault="005065FC" w:rsidP="008D3510">
      <w:pPr>
        <w:numPr>
          <w:ilvl w:val="0"/>
          <w:numId w:val="21"/>
        </w:numPr>
        <w:ind w:left="680" w:hanging="340"/>
        <w:jc w:val="both"/>
        <w:rPr>
          <w:rFonts w:ascii="Times New Roman" w:hAnsi="Times New Roman"/>
          <w:color w:val="000000"/>
          <w:sz w:val="24"/>
          <w:szCs w:val="24"/>
        </w:rPr>
      </w:pPr>
      <w:r w:rsidRPr="00994511">
        <w:rPr>
          <w:rFonts w:ascii="Times New Roman" w:hAnsi="Times New Roman"/>
          <w:sz w:val="24"/>
          <w:szCs w:val="24"/>
        </w:rPr>
        <w:t>drugi specjalista z dziedziny objętej egzaminem (zaliczeniem) lub dziedziny pokrewnej, wyznaczony przez kierownika studiów doktoranckich spośród nauczycieli akademickich;</w:t>
      </w:r>
    </w:p>
    <w:p w:rsidR="005065FC" w:rsidRPr="00994511" w:rsidRDefault="005065FC" w:rsidP="008D3510">
      <w:pPr>
        <w:numPr>
          <w:ilvl w:val="0"/>
          <w:numId w:val="21"/>
        </w:numPr>
        <w:ind w:left="680" w:hanging="340"/>
        <w:jc w:val="both"/>
        <w:rPr>
          <w:rFonts w:ascii="Times New Roman" w:hAnsi="Times New Roman"/>
          <w:color w:val="000000"/>
          <w:sz w:val="24"/>
          <w:szCs w:val="24"/>
        </w:rPr>
      </w:pPr>
      <w:r w:rsidRPr="00994511">
        <w:rPr>
          <w:rFonts w:ascii="Times New Roman" w:hAnsi="Times New Roman"/>
          <w:sz w:val="24"/>
          <w:szCs w:val="24"/>
        </w:rPr>
        <w:t>przedstawiciel samorządu doktorantów w charakterze obserwatora bez prawa stanowienia.</w:t>
      </w:r>
    </w:p>
    <w:p w:rsidR="005065FC" w:rsidRPr="00994511" w:rsidRDefault="008D3510" w:rsidP="007F326B">
      <w:pPr>
        <w:numPr>
          <w:ilvl w:val="1"/>
          <w:numId w:val="11"/>
        </w:numPr>
        <w:tabs>
          <w:tab w:val="clear" w:pos="340"/>
        </w:tabs>
        <w:spacing w:before="60"/>
        <w:ind w:left="341" w:hanging="454"/>
        <w:jc w:val="both"/>
        <w:rPr>
          <w:rFonts w:ascii="Times New Roman" w:hAnsi="Times New Roman"/>
          <w:color w:val="000000"/>
          <w:spacing w:val="-4"/>
          <w:sz w:val="24"/>
        </w:rPr>
      </w:pPr>
      <w:r>
        <w:rPr>
          <w:rFonts w:ascii="Times New Roman" w:hAnsi="Times New Roman"/>
          <w:spacing w:val="-4"/>
          <w:sz w:val="24"/>
          <w:szCs w:val="24"/>
        </w:rPr>
        <w:t>W sytuacji</w:t>
      </w:r>
      <w:r w:rsidR="005065FC" w:rsidRPr="00994511">
        <w:rPr>
          <w:rFonts w:ascii="Times New Roman" w:hAnsi="Times New Roman"/>
          <w:spacing w:val="-4"/>
          <w:sz w:val="24"/>
          <w:szCs w:val="24"/>
        </w:rPr>
        <w:t xml:space="preserve"> gdy kierownik studiów doktoranckich przeprowadzał zakwestionowany egzamin (zaliczenie zajęć), komisji przewodniczy dziekan.</w:t>
      </w:r>
    </w:p>
    <w:p w:rsidR="005065FC" w:rsidRPr="00994511" w:rsidRDefault="005065FC" w:rsidP="007F326B">
      <w:pPr>
        <w:numPr>
          <w:ilvl w:val="1"/>
          <w:numId w:val="11"/>
        </w:numPr>
        <w:tabs>
          <w:tab w:val="clear" w:pos="340"/>
        </w:tabs>
        <w:spacing w:before="60"/>
        <w:ind w:left="341" w:hanging="454"/>
        <w:jc w:val="both"/>
        <w:rPr>
          <w:rFonts w:ascii="Times New Roman" w:hAnsi="Times New Roman"/>
          <w:color w:val="000000"/>
          <w:sz w:val="24"/>
        </w:rPr>
      </w:pPr>
      <w:r w:rsidRPr="00994511">
        <w:rPr>
          <w:rFonts w:ascii="Times New Roman" w:hAnsi="Times New Roman"/>
          <w:spacing w:val="-4"/>
          <w:sz w:val="24"/>
          <w:szCs w:val="24"/>
        </w:rPr>
        <w:t>Niestawienie się doktoranta na egzamin komisyjny (zaliczenie komisyjne) wymaga przedstawienia</w:t>
      </w:r>
      <w:r w:rsidRPr="00994511">
        <w:rPr>
          <w:rFonts w:ascii="Times New Roman" w:hAnsi="Times New Roman"/>
          <w:sz w:val="24"/>
          <w:szCs w:val="24"/>
        </w:rPr>
        <w:t xml:space="preserve"> </w:t>
      </w:r>
      <w:r w:rsidRPr="00994511">
        <w:rPr>
          <w:rFonts w:ascii="Times New Roman" w:hAnsi="Times New Roman"/>
          <w:spacing w:val="-4"/>
          <w:sz w:val="24"/>
          <w:szCs w:val="24"/>
        </w:rPr>
        <w:t>usprawiedliwienia. W przypadku nieprzedstawienia usprawiedliwienia zachowana zostaje wcześniej</w:t>
      </w:r>
      <w:r w:rsidRPr="00994511">
        <w:rPr>
          <w:rFonts w:ascii="Times New Roman" w:hAnsi="Times New Roman"/>
          <w:sz w:val="24"/>
          <w:szCs w:val="24"/>
        </w:rPr>
        <w:t xml:space="preserve"> uzyskana ocena.</w:t>
      </w:r>
    </w:p>
    <w:p w:rsidR="005065FC" w:rsidRPr="00994511" w:rsidRDefault="005065FC" w:rsidP="007F326B">
      <w:pPr>
        <w:numPr>
          <w:ilvl w:val="1"/>
          <w:numId w:val="11"/>
        </w:numPr>
        <w:tabs>
          <w:tab w:val="clear" w:pos="340"/>
        </w:tabs>
        <w:spacing w:before="60"/>
        <w:ind w:left="341" w:hanging="454"/>
        <w:jc w:val="both"/>
        <w:rPr>
          <w:rFonts w:ascii="Times New Roman" w:hAnsi="Times New Roman"/>
          <w:color w:val="000000"/>
          <w:spacing w:val="-4"/>
          <w:sz w:val="24"/>
        </w:rPr>
      </w:pPr>
      <w:r w:rsidRPr="00994511">
        <w:rPr>
          <w:rFonts w:ascii="Times New Roman" w:hAnsi="Times New Roman"/>
          <w:color w:val="000000"/>
          <w:spacing w:val="-4"/>
          <w:sz w:val="24"/>
        </w:rPr>
        <w:t>W przypadku nieosiągnięcia zakładanych efektów kształcenia z modułów/przedmiotów (zaliczenia, egzaminy) doktorant może zostać wpisany na następny rok akademicki warunkowo.</w:t>
      </w:r>
    </w:p>
    <w:p w:rsidR="005065FC" w:rsidRPr="00994511" w:rsidRDefault="005065FC" w:rsidP="007F326B">
      <w:pPr>
        <w:numPr>
          <w:ilvl w:val="1"/>
          <w:numId w:val="11"/>
        </w:numPr>
        <w:tabs>
          <w:tab w:val="clear" w:pos="340"/>
        </w:tabs>
        <w:spacing w:before="60"/>
        <w:ind w:left="341" w:hanging="454"/>
        <w:jc w:val="both"/>
        <w:rPr>
          <w:rFonts w:ascii="Times New Roman" w:hAnsi="Times New Roman"/>
          <w:color w:val="000000"/>
          <w:sz w:val="24"/>
        </w:rPr>
      </w:pPr>
      <w:r w:rsidRPr="00994511">
        <w:rPr>
          <w:rFonts w:ascii="Times New Roman" w:hAnsi="Times New Roman"/>
          <w:color w:val="000000"/>
          <w:sz w:val="24"/>
        </w:rPr>
        <w:t>W szczególnych przypadkach doktorant może zostać skierowany na powtarzanie form zajęć.</w:t>
      </w:r>
    </w:p>
    <w:p w:rsidR="005065FC" w:rsidRPr="00994511" w:rsidRDefault="005065FC" w:rsidP="007F326B">
      <w:pPr>
        <w:numPr>
          <w:ilvl w:val="1"/>
          <w:numId w:val="11"/>
        </w:numPr>
        <w:tabs>
          <w:tab w:val="clear" w:pos="340"/>
        </w:tabs>
        <w:spacing w:before="60"/>
        <w:ind w:left="341" w:hanging="454"/>
        <w:jc w:val="both"/>
        <w:rPr>
          <w:rFonts w:ascii="Times New Roman" w:hAnsi="Times New Roman"/>
          <w:sz w:val="24"/>
        </w:rPr>
      </w:pPr>
      <w:r w:rsidRPr="00994511">
        <w:rPr>
          <w:rFonts w:ascii="Times New Roman" w:hAnsi="Times New Roman"/>
          <w:color w:val="000000"/>
          <w:sz w:val="24"/>
        </w:rPr>
        <w:t xml:space="preserve">Ukończenie studiów doktoranckich </w:t>
      </w:r>
      <w:r w:rsidRPr="00994511">
        <w:rPr>
          <w:rFonts w:ascii="Times New Roman" w:hAnsi="Times New Roman"/>
          <w:sz w:val="24"/>
        </w:rPr>
        <w:t>następuje po</w:t>
      </w:r>
      <w:r w:rsidRPr="00994511">
        <w:rPr>
          <w:rFonts w:ascii="Times New Roman" w:hAnsi="Times New Roman"/>
          <w:color w:val="000000"/>
          <w:sz w:val="24"/>
        </w:rPr>
        <w:t xml:space="preserve"> uzyskaniu, w drodze przewodu doktorskiego, stopnia naukowego doktora.</w:t>
      </w:r>
    </w:p>
    <w:p w:rsidR="005065FC" w:rsidRDefault="005065FC" w:rsidP="00B94967">
      <w:pPr>
        <w:numPr>
          <w:ilvl w:val="1"/>
          <w:numId w:val="11"/>
        </w:numPr>
        <w:tabs>
          <w:tab w:val="clear" w:pos="340"/>
        </w:tabs>
        <w:spacing w:before="60"/>
        <w:ind w:left="341" w:hanging="454"/>
        <w:jc w:val="both"/>
        <w:rPr>
          <w:rFonts w:ascii="Times New Roman" w:hAnsi="Times New Roman"/>
          <w:color w:val="000000"/>
          <w:sz w:val="24"/>
        </w:rPr>
      </w:pPr>
      <w:r w:rsidRPr="00B94967">
        <w:rPr>
          <w:rFonts w:ascii="Times New Roman" w:hAnsi="Times New Roman"/>
          <w:color w:val="000000"/>
          <w:sz w:val="24"/>
        </w:rPr>
        <w:t>Kwalifikacje ukończenia studiów doktoranckich potwierdza odpowiedni dyplom.</w:t>
      </w:r>
    </w:p>
    <w:p w:rsidR="005065FC" w:rsidRPr="00B94967" w:rsidRDefault="005065FC" w:rsidP="00B94967">
      <w:pPr>
        <w:numPr>
          <w:ilvl w:val="1"/>
          <w:numId w:val="11"/>
        </w:numPr>
        <w:tabs>
          <w:tab w:val="clear" w:pos="340"/>
        </w:tabs>
        <w:spacing w:before="60"/>
        <w:ind w:left="341" w:hanging="454"/>
        <w:jc w:val="both"/>
        <w:rPr>
          <w:rFonts w:ascii="Times New Roman" w:hAnsi="Times New Roman"/>
          <w:color w:val="000000"/>
          <w:sz w:val="24"/>
        </w:rPr>
      </w:pPr>
      <w:r w:rsidRPr="00B94967">
        <w:rPr>
          <w:rFonts w:ascii="Times New Roman" w:hAnsi="Times New Roman"/>
          <w:color w:val="000000"/>
          <w:sz w:val="24"/>
        </w:rPr>
        <w:t>W przypadku zakonczenia cyklu kształcenia (wraz z ewentualnym przedłużeniem) oraz nie złożenia rozprawy doktorskiej pełna dokumentacja doktoranta zostaje przeniesiona do archiwum.</w:t>
      </w:r>
    </w:p>
    <w:p w:rsidR="005065FC" w:rsidRPr="00F6089B" w:rsidRDefault="005065FC" w:rsidP="00F6089B">
      <w:pPr>
        <w:keepNext/>
        <w:spacing w:before="120" w:after="60"/>
        <w:jc w:val="center"/>
        <w:rPr>
          <w:rFonts w:ascii="Times New Roman" w:hAnsi="Times New Roman"/>
          <w:b/>
          <w:noProof w:val="0"/>
          <w:sz w:val="24"/>
        </w:rPr>
      </w:pPr>
      <w:r w:rsidRPr="00F6089B">
        <w:rPr>
          <w:rFonts w:ascii="Times New Roman" w:hAnsi="Times New Roman"/>
          <w:b/>
          <w:noProof w:val="0"/>
          <w:sz w:val="24"/>
        </w:rPr>
        <w:t>§</w:t>
      </w:r>
      <w:r>
        <w:rPr>
          <w:rFonts w:ascii="Times New Roman" w:hAnsi="Times New Roman"/>
          <w:b/>
          <w:noProof w:val="0"/>
          <w:sz w:val="24"/>
        </w:rPr>
        <w:t xml:space="preserve"> 11</w:t>
      </w:r>
      <w:r w:rsidRPr="00F6089B">
        <w:rPr>
          <w:rFonts w:ascii="Times New Roman" w:hAnsi="Times New Roman"/>
          <w:b/>
          <w:noProof w:val="0"/>
          <w:sz w:val="24"/>
        </w:rPr>
        <w:t xml:space="preserve">. </w:t>
      </w:r>
    </w:p>
    <w:p w:rsidR="005065FC" w:rsidRPr="00994511" w:rsidRDefault="005065FC" w:rsidP="00AC6114">
      <w:pPr>
        <w:keepNext/>
        <w:spacing w:after="120"/>
        <w:jc w:val="center"/>
        <w:rPr>
          <w:rFonts w:ascii="Times New Roman" w:hAnsi="Times New Roman"/>
          <w:b/>
          <w:color w:val="000000"/>
          <w:sz w:val="24"/>
        </w:rPr>
      </w:pPr>
      <w:r w:rsidRPr="00994511">
        <w:rPr>
          <w:rFonts w:ascii="Times New Roman" w:hAnsi="Times New Roman"/>
          <w:b/>
          <w:color w:val="000000"/>
          <w:sz w:val="24"/>
        </w:rPr>
        <w:t xml:space="preserve">Procedura składania egzaminu doktorskiego z nowożytnego języka obcego </w:t>
      </w:r>
    </w:p>
    <w:p w:rsidR="005065FC" w:rsidRPr="008D3510" w:rsidRDefault="005065FC" w:rsidP="00D52328">
      <w:pPr>
        <w:numPr>
          <w:ilvl w:val="3"/>
          <w:numId w:val="2"/>
        </w:numPr>
        <w:tabs>
          <w:tab w:val="clear" w:pos="2880"/>
        </w:tabs>
        <w:ind w:left="340" w:hanging="340"/>
        <w:jc w:val="both"/>
        <w:rPr>
          <w:rFonts w:ascii="Times New Roman" w:hAnsi="Times New Roman"/>
          <w:spacing w:val="-4"/>
          <w:sz w:val="24"/>
        </w:rPr>
      </w:pPr>
      <w:r w:rsidRPr="008D3510">
        <w:rPr>
          <w:rFonts w:ascii="Times New Roman" w:hAnsi="Times New Roman"/>
          <w:sz w:val="24"/>
        </w:rPr>
        <w:t>Egzamin doktorski w zakresie nowożytnego języka obcego –</w:t>
      </w:r>
      <w:r w:rsidRPr="008D3510">
        <w:rPr>
          <w:rFonts w:ascii="Times New Roman" w:hAnsi="Times New Roman"/>
          <w:b/>
          <w:sz w:val="24"/>
        </w:rPr>
        <w:t xml:space="preserve"> </w:t>
      </w:r>
      <w:r w:rsidRPr="008D3510">
        <w:rPr>
          <w:rFonts w:ascii="Times New Roman" w:hAnsi="Times New Roman"/>
          <w:sz w:val="24"/>
        </w:rPr>
        <w:t>składany jest na poziomie B2 Europejskiego</w:t>
      </w:r>
      <w:r w:rsidRPr="008D3510">
        <w:rPr>
          <w:rFonts w:ascii="Times New Roman" w:hAnsi="Times New Roman"/>
          <w:spacing w:val="-4"/>
          <w:sz w:val="24"/>
        </w:rPr>
        <w:t xml:space="preserve"> Systemu Opisu Kształcenia Językowego i jest potwierdzeniem kompetencji językowej doktoranta, w szczególności w zakresie dyscypliny naukowej lub artystycznej odpowiadającej tematowi rozprawy doktorskiej.</w:t>
      </w:r>
    </w:p>
    <w:p w:rsidR="005065FC" w:rsidRPr="008D3510" w:rsidRDefault="005065FC" w:rsidP="00D52328">
      <w:pPr>
        <w:numPr>
          <w:ilvl w:val="3"/>
          <w:numId w:val="2"/>
        </w:numPr>
        <w:tabs>
          <w:tab w:val="clear" w:pos="2880"/>
        </w:tabs>
        <w:ind w:left="340" w:hanging="340"/>
        <w:jc w:val="both"/>
        <w:rPr>
          <w:rFonts w:ascii="Times New Roman" w:hAnsi="Times New Roman"/>
          <w:spacing w:val="-4"/>
          <w:sz w:val="24"/>
        </w:rPr>
      </w:pPr>
      <w:r w:rsidRPr="008D3510">
        <w:rPr>
          <w:rFonts w:ascii="Times New Roman" w:hAnsi="Times New Roman"/>
          <w:sz w:val="24"/>
        </w:rPr>
        <w:t>Doktorant, który przedstawił wraz z wnioskiem o wszczęcie przewodu doktorskiego certyfikat potwierdzający znajomość nowożytnego języka obcego, jest zwolniony z egzaminu doktorskiego w zakresie nowożytnego języka obcego. Wykaz certyfikatów potwierdzających znajomość nowo</w:t>
      </w:r>
      <w:r w:rsidRPr="008D3510">
        <w:rPr>
          <w:rFonts w:ascii="Times New Roman" w:hAnsi="Times New Roman"/>
          <w:sz w:val="24"/>
        </w:rPr>
        <w:softHyphen/>
        <w:t xml:space="preserve">żytnego języka obcego zawarty jest w załączniku nr 1 do rozporządzenia Ministra Nauki </w:t>
      </w:r>
      <w:r w:rsidRPr="00D52328">
        <w:rPr>
          <w:rFonts w:ascii="Times New Roman" w:hAnsi="Times New Roman"/>
          <w:sz w:val="24"/>
        </w:rPr>
        <w:t xml:space="preserve">i Szkolnictwa Wyższego </w:t>
      </w:r>
      <w:r w:rsidRPr="008D3510">
        <w:rPr>
          <w:rFonts w:ascii="Times New Roman" w:hAnsi="Times New Roman"/>
          <w:sz w:val="24"/>
        </w:rPr>
        <w:t xml:space="preserve">z dnia 26 września 2016 r. </w:t>
      </w:r>
      <w:r w:rsidRPr="00D52328">
        <w:rPr>
          <w:rFonts w:ascii="Times New Roman" w:hAnsi="Times New Roman"/>
          <w:iCs/>
          <w:sz w:val="24"/>
        </w:rPr>
        <w:t>w sprawie szczegółowego trybu i warunków przeprowadzania czynności w przewodzie doktorskim, w postępowaniu habilitacyjnym oraz w postępo</w:t>
      </w:r>
      <w:r w:rsidRPr="00D52328">
        <w:rPr>
          <w:rFonts w:ascii="Times New Roman" w:hAnsi="Times New Roman"/>
          <w:iCs/>
          <w:sz w:val="24"/>
        </w:rPr>
        <w:softHyphen/>
        <w:t>waniu o nadanie tytułu profesora</w:t>
      </w:r>
      <w:r>
        <w:rPr>
          <w:rFonts w:ascii="Times New Roman" w:hAnsi="Times New Roman"/>
          <w:iCs/>
          <w:sz w:val="24"/>
        </w:rPr>
        <w:t>.</w:t>
      </w:r>
      <w:r w:rsidRPr="00D52328">
        <w:rPr>
          <w:rFonts w:ascii="Times New Roman" w:hAnsi="Times New Roman"/>
          <w:iCs/>
          <w:sz w:val="24"/>
        </w:rPr>
        <w:t xml:space="preserve"> </w:t>
      </w:r>
      <w:r w:rsidRPr="008D3510">
        <w:rPr>
          <w:rFonts w:ascii="Times New Roman" w:hAnsi="Times New Roman"/>
          <w:sz w:val="24"/>
        </w:rPr>
        <w:t>(Dz. U. 2016 r. poz. 1586, z późn.zm).</w:t>
      </w:r>
    </w:p>
    <w:p w:rsidR="005065FC" w:rsidRPr="00D52328" w:rsidRDefault="005065FC" w:rsidP="00D52328">
      <w:pPr>
        <w:numPr>
          <w:ilvl w:val="3"/>
          <w:numId w:val="2"/>
        </w:numPr>
        <w:tabs>
          <w:tab w:val="clear" w:pos="2880"/>
        </w:tabs>
        <w:ind w:left="340" w:hanging="340"/>
        <w:jc w:val="both"/>
        <w:rPr>
          <w:rFonts w:ascii="Times New Roman" w:hAnsi="Times New Roman"/>
          <w:color w:val="000000"/>
          <w:spacing w:val="-4"/>
          <w:sz w:val="24"/>
        </w:rPr>
      </w:pPr>
      <w:r w:rsidRPr="00D52328">
        <w:rPr>
          <w:rFonts w:ascii="Times New Roman" w:hAnsi="Times New Roman"/>
          <w:sz w:val="24"/>
        </w:rPr>
        <w:t>Doktorant składa egzamin doktorski w zakresie nowożytnego języka obcego przed komisją powołaną przez radę wydziału w składzie co najmniej trzech osób, z których co najmniej jedna naucza tego języka w Uczelni a pozostałe posiadają co najmniej stopień doktora. W posiedzeniach komisji może uczestniczyć, bez prawa głosu, promotor pomocniczy zaproszony przez dziekana.</w:t>
      </w:r>
    </w:p>
    <w:p w:rsidR="005065FC" w:rsidRPr="00994511" w:rsidRDefault="005065FC" w:rsidP="00407646">
      <w:pPr>
        <w:numPr>
          <w:ilvl w:val="3"/>
          <w:numId w:val="2"/>
        </w:numPr>
        <w:tabs>
          <w:tab w:val="clear" w:pos="2880"/>
        </w:tabs>
        <w:spacing w:before="60"/>
        <w:ind w:left="340" w:hanging="340"/>
        <w:jc w:val="both"/>
        <w:rPr>
          <w:rFonts w:ascii="Times New Roman" w:hAnsi="Times New Roman"/>
          <w:color w:val="000000"/>
          <w:sz w:val="24"/>
        </w:rPr>
      </w:pPr>
      <w:r w:rsidRPr="00994511">
        <w:rPr>
          <w:rFonts w:ascii="Times New Roman" w:hAnsi="Times New Roman"/>
          <w:sz w:val="24"/>
        </w:rPr>
        <w:t xml:space="preserve">Egzamin doktorski </w:t>
      </w:r>
      <w:r w:rsidRPr="008D3510">
        <w:rPr>
          <w:rFonts w:ascii="Times New Roman" w:hAnsi="Times New Roman"/>
          <w:sz w:val="24"/>
        </w:rPr>
        <w:t xml:space="preserve">w zakresie nowożytnego języka obcego </w:t>
      </w:r>
      <w:r w:rsidRPr="00994511">
        <w:rPr>
          <w:rFonts w:ascii="Times New Roman" w:hAnsi="Times New Roman"/>
          <w:sz w:val="24"/>
        </w:rPr>
        <w:t xml:space="preserve">składany jest przed przyjęciem rozprawy doktorskiej przez radę wydziału lub po zakończeniu cyklu kształcenia z nowożytnego języka obcego w ramach programu studiów doktoranckich w terminie ustalonym przez dziekana, w porozumieniu z komisją egzaminacyjną. Egzamin oceniany jest według skali ocen określonej </w:t>
      </w:r>
      <w:r w:rsidRPr="009B1FFF">
        <w:rPr>
          <w:rFonts w:ascii="Times New Roman" w:hAnsi="Times New Roman"/>
          <w:sz w:val="24"/>
        </w:rPr>
        <w:t xml:space="preserve">w § 10 </w:t>
      </w:r>
      <w:r w:rsidR="009B1FFF">
        <w:rPr>
          <w:rFonts w:ascii="Times New Roman" w:hAnsi="Times New Roman"/>
          <w:color w:val="000000"/>
          <w:sz w:val="24"/>
        </w:rPr>
        <w:t>ust. 1. W </w:t>
      </w:r>
      <w:r w:rsidRPr="00994511">
        <w:rPr>
          <w:rFonts w:ascii="Times New Roman" w:hAnsi="Times New Roman"/>
          <w:color w:val="000000"/>
          <w:sz w:val="24"/>
        </w:rPr>
        <w:t>przypadku niezdania egzaminu z nowożytnego języka obcego, rada wydziału, na wniosek doktoranta, może wyrazć zgodę na powtórne jego składanie, nie wcześniej jednak niż po upływie trzech miesięcy od dnia przystąpienia do tego egzaminu po raz pierwszy i nie więcej niż raz.</w:t>
      </w:r>
    </w:p>
    <w:p w:rsidR="009B1FFF" w:rsidRPr="009B1FFF" w:rsidRDefault="005065FC" w:rsidP="00407646">
      <w:pPr>
        <w:numPr>
          <w:ilvl w:val="3"/>
          <w:numId w:val="2"/>
        </w:numPr>
        <w:tabs>
          <w:tab w:val="clear" w:pos="2880"/>
        </w:tabs>
        <w:spacing w:before="60"/>
        <w:ind w:left="340" w:hanging="340"/>
        <w:jc w:val="both"/>
        <w:rPr>
          <w:rFonts w:ascii="Times New Roman" w:hAnsi="Times New Roman"/>
          <w:sz w:val="24"/>
        </w:rPr>
      </w:pPr>
      <w:r w:rsidRPr="009B1FFF">
        <w:rPr>
          <w:rFonts w:ascii="Times New Roman" w:hAnsi="Times New Roman"/>
          <w:sz w:val="24"/>
        </w:rPr>
        <w:t xml:space="preserve">Egzamin doktorski z nowożytnego języka obcego składa się z dwóch części – pisemnej i ustnej, których czasy trwania i zakresy weryfikowanych umiejętności określone zostaną przez Studium Praktycznej Nauki Języków Obcych i podane do wiadomości doktorantów. </w:t>
      </w:r>
    </w:p>
    <w:p w:rsidR="005065FC" w:rsidRPr="00F6089B" w:rsidRDefault="005065FC" w:rsidP="006F71A6">
      <w:pPr>
        <w:keepNext/>
        <w:spacing w:before="120" w:after="60"/>
        <w:jc w:val="center"/>
        <w:rPr>
          <w:rFonts w:ascii="Times New Roman" w:hAnsi="Times New Roman"/>
          <w:b/>
          <w:noProof w:val="0"/>
          <w:sz w:val="24"/>
        </w:rPr>
      </w:pPr>
      <w:r>
        <w:rPr>
          <w:rFonts w:ascii="Times New Roman" w:hAnsi="Times New Roman"/>
          <w:b/>
          <w:noProof w:val="0"/>
          <w:sz w:val="24"/>
        </w:rPr>
        <w:t>§ 12</w:t>
      </w:r>
      <w:r w:rsidRPr="00F6089B">
        <w:rPr>
          <w:rFonts w:ascii="Times New Roman" w:hAnsi="Times New Roman"/>
          <w:b/>
          <w:noProof w:val="0"/>
          <w:sz w:val="24"/>
        </w:rPr>
        <w:t xml:space="preserve">. </w:t>
      </w:r>
    </w:p>
    <w:p w:rsidR="005065FC" w:rsidRPr="00994511" w:rsidRDefault="005065FC" w:rsidP="006F71A6">
      <w:pPr>
        <w:keepNext/>
        <w:spacing w:after="120"/>
        <w:jc w:val="center"/>
        <w:rPr>
          <w:rFonts w:ascii="Times New Roman" w:hAnsi="Times New Roman"/>
          <w:b/>
          <w:color w:val="000000"/>
          <w:sz w:val="24"/>
        </w:rPr>
      </w:pPr>
      <w:r w:rsidRPr="00994511">
        <w:rPr>
          <w:rFonts w:ascii="Times New Roman" w:hAnsi="Times New Roman"/>
          <w:b/>
          <w:color w:val="000000"/>
          <w:sz w:val="24"/>
        </w:rPr>
        <w:t>Odpowiedzialność dyscyplinarna</w:t>
      </w:r>
    </w:p>
    <w:p w:rsidR="005065FC" w:rsidRPr="00994511" w:rsidRDefault="005065FC" w:rsidP="00054B69">
      <w:pPr>
        <w:numPr>
          <w:ilvl w:val="3"/>
          <w:numId w:val="22"/>
        </w:numPr>
        <w:tabs>
          <w:tab w:val="clear" w:pos="2880"/>
        </w:tabs>
        <w:ind w:left="340" w:hanging="340"/>
        <w:jc w:val="both"/>
        <w:rPr>
          <w:rFonts w:ascii="Times New Roman" w:hAnsi="Times New Roman"/>
          <w:color w:val="000000"/>
          <w:sz w:val="24"/>
        </w:rPr>
      </w:pPr>
      <w:r w:rsidRPr="00994511">
        <w:rPr>
          <w:rFonts w:ascii="Times New Roman" w:hAnsi="Times New Roman"/>
          <w:color w:val="000000"/>
          <w:spacing w:val="-4"/>
          <w:sz w:val="24"/>
        </w:rPr>
        <w:t>Za naruszenie przepisów obowiązujących w Uczelni oraz za czyny uchybiające godności doktoranta,</w:t>
      </w:r>
      <w:r w:rsidRPr="00994511">
        <w:rPr>
          <w:rFonts w:ascii="Times New Roman" w:hAnsi="Times New Roman"/>
          <w:color w:val="000000"/>
          <w:sz w:val="24"/>
        </w:rPr>
        <w:t xml:space="preserve"> doktorant ponosi odpowiedzialność dyscyplinarną.</w:t>
      </w:r>
    </w:p>
    <w:p w:rsidR="005065FC" w:rsidRPr="00994511" w:rsidRDefault="005065FC" w:rsidP="00C310C8">
      <w:pPr>
        <w:numPr>
          <w:ilvl w:val="3"/>
          <w:numId w:val="22"/>
        </w:numPr>
        <w:tabs>
          <w:tab w:val="clear" w:pos="2880"/>
        </w:tabs>
        <w:spacing w:after="60"/>
        <w:ind w:left="340" w:hanging="340"/>
        <w:jc w:val="both"/>
        <w:rPr>
          <w:rFonts w:ascii="Times New Roman" w:hAnsi="Times New Roman"/>
          <w:color w:val="000000"/>
          <w:sz w:val="24"/>
        </w:rPr>
      </w:pPr>
      <w:r w:rsidRPr="00994511">
        <w:rPr>
          <w:rFonts w:ascii="Times New Roman" w:hAnsi="Times New Roman"/>
          <w:color w:val="000000"/>
          <w:spacing w:val="-4"/>
          <w:sz w:val="24"/>
        </w:rPr>
        <w:t>W sprawach dyscyplinarnych doktorantów orzekają komisja dyscyplinarna oraz odwoławcza komisja</w:t>
      </w:r>
      <w:r w:rsidRPr="00994511">
        <w:rPr>
          <w:rFonts w:ascii="Times New Roman" w:hAnsi="Times New Roman"/>
          <w:color w:val="000000"/>
          <w:sz w:val="24"/>
        </w:rPr>
        <w:t xml:space="preserve"> dyscyplinarna.</w:t>
      </w:r>
    </w:p>
    <w:p w:rsidR="005065FC" w:rsidRPr="00994511" w:rsidRDefault="005065FC" w:rsidP="00C310C8">
      <w:pPr>
        <w:numPr>
          <w:ilvl w:val="3"/>
          <w:numId w:val="22"/>
        </w:numPr>
        <w:tabs>
          <w:tab w:val="clear" w:pos="2880"/>
        </w:tabs>
        <w:spacing w:after="60"/>
        <w:ind w:left="340" w:hanging="340"/>
        <w:jc w:val="both"/>
        <w:rPr>
          <w:rFonts w:ascii="Times New Roman" w:hAnsi="Times New Roman"/>
          <w:color w:val="000000"/>
          <w:sz w:val="24"/>
        </w:rPr>
      </w:pPr>
      <w:r w:rsidRPr="00994511">
        <w:rPr>
          <w:rFonts w:ascii="Times New Roman" w:hAnsi="Times New Roman"/>
          <w:color w:val="000000"/>
          <w:spacing w:val="-4"/>
          <w:sz w:val="24"/>
        </w:rPr>
        <w:t xml:space="preserve">Doktorant nie może być ukarany za ten sam czyn jednocześnie przez sąd koleżeński doktorantów </w:t>
      </w:r>
      <w:r w:rsidRPr="00994511">
        <w:rPr>
          <w:rFonts w:ascii="Times New Roman" w:hAnsi="Times New Roman"/>
          <w:color w:val="000000"/>
          <w:sz w:val="24"/>
        </w:rPr>
        <w:t>i komisję dyscyplinarną.</w:t>
      </w:r>
    </w:p>
    <w:p w:rsidR="005065FC" w:rsidRPr="00F6089B" w:rsidRDefault="005065FC" w:rsidP="009B1FFF">
      <w:pPr>
        <w:keepNext/>
        <w:spacing w:before="360" w:after="60"/>
        <w:jc w:val="center"/>
        <w:rPr>
          <w:rFonts w:ascii="Times New Roman" w:hAnsi="Times New Roman"/>
          <w:b/>
          <w:noProof w:val="0"/>
          <w:sz w:val="24"/>
        </w:rPr>
      </w:pPr>
      <w:r>
        <w:rPr>
          <w:rFonts w:ascii="Times New Roman" w:hAnsi="Times New Roman"/>
          <w:b/>
          <w:noProof w:val="0"/>
          <w:sz w:val="24"/>
        </w:rPr>
        <w:t>§ 13</w:t>
      </w:r>
      <w:r w:rsidRPr="00F6089B">
        <w:rPr>
          <w:rFonts w:ascii="Times New Roman" w:hAnsi="Times New Roman"/>
          <w:b/>
          <w:noProof w:val="0"/>
          <w:sz w:val="24"/>
        </w:rPr>
        <w:t xml:space="preserve">. </w:t>
      </w:r>
    </w:p>
    <w:p w:rsidR="005065FC" w:rsidRPr="00994511" w:rsidRDefault="005065FC" w:rsidP="001C6FBA">
      <w:pPr>
        <w:spacing w:after="120"/>
        <w:jc w:val="center"/>
        <w:rPr>
          <w:rFonts w:ascii="Times New Roman" w:hAnsi="Times New Roman"/>
          <w:b/>
          <w:color w:val="000000"/>
          <w:sz w:val="24"/>
        </w:rPr>
      </w:pPr>
      <w:r w:rsidRPr="00994511">
        <w:rPr>
          <w:rFonts w:ascii="Times New Roman" w:hAnsi="Times New Roman"/>
          <w:b/>
          <w:color w:val="000000"/>
          <w:sz w:val="24"/>
        </w:rPr>
        <w:t>Skreślenia i wznowienie studiów doktoranckich</w:t>
      </w:r>
    </w:p>
    <w:p w:rsidR="005065FC" w:rsidRPr="00994511" w:rsidRDefault="005065FC" w:rsidP="00054B69">
      <w:pPr>
        <w:numPr>
          <w:ilvl w:val="3"/>
          <w:numId w:val="12"/>
        </w:numPr>
        <w:tabs>
          <w:tab w:val="clear" w:pos="340"/>
        </w:tabs>
        <w:jc w:val="both"/>
        <w:rPr>
          <w:rFonts w:ascii="Times New Roman" w:hAnsi="Times New Roman"/>
          <w:sz w:val="24"/>
        </w:rPr>
      </w:pPr>
      <w:r w:rsidRPr="00994511">
        <w:rPr>
          <w:rFonts w:ascii="Times New Roman" w:hAnsi="Times New Roman"/>
          <w:sz w:val="24"/>
        </w:rPr>
        <w:t>Doktorant przyjęty na pierwszy rok studiów, który w ciągu miesiąca nie podejmie studiów, może być skreślony.</w:t>
      </w:r>
    </w:p>
    <w:p w:rsidR="005065FC" w:rsidRPr="00994511" w:rsidRDefault="005065FC" w:rsidP="00536442">
      <w:pPr>
        <w:numPr>
          <w:ilvl w:val="3"/>
          <w:numId w:val="12"/>
        </w:numPr>
        <w:tabs>
          <w:tab w:val="clear" w:pos="340"/>
        </w:tabs>
        <w:spacing w:before="60"/>
        <w:jc w:val="both"/>
        <w:rPr>
          <w:rFonts w:ascii="Times New Roman" w:hAnsi="Times New Roman"/>
          <w:sz w:val="24"/>
        </w:rPr>
      </w:pPr>
      <w:r w:rsidRPr="00994511">
        <w:rPr>
          <w:rFonts w:ascii="Times New Roman" w:hAnsi="Times New Roman"/>
          <w:color w:val="000000"/>
          <w:sz w:val="24"/>
        </w:rPr>
        <w:t xml:space="preserve">Doktorant, który nie wywiązuje się z obowiązków określonych w </w:t>
      </w:r>
      <w:r w:rsidRPr="009B1FFF">
        <w:rPr>
          <w:rFonts w:ascii="Times New Roman" w:hAnsi="Times New Roman"/>
          <w:sz w:val="24"/>
        </w:rPr>
        <w:t>§ 8</w:t>
      </w:r>
      <w:r w:rsidRPr="00994511">
        <w:rPr>
          <w:rFonts w:ascii="Times New Roman" w:hAnsi="Times New Roman"/>
          <w:sz w:val="24"/>
        </w:rPr>
        <w:t xml:space="preserve"> lub na własny </w:t>
      </w:r>
      <w:r w:rsidRPr="00994511">
        <w:rPr>
          <w:rFonts w:ascii="Times New Roman" w:hAnsi="Times New Roman"/>
          <w:spacing w:val="-4"/>
          <w:sz w:val="24"/>
        </w:rPr>
        <w:t>wniosek złożony u kierownika studiów doktoranckich, może zostać skreślony z listy doktorantów.</w:t>
      </w:r>
    </w:p>
    <w:p w:rsidR="005065FC" w:rsidRPr="00994511" w:rsidRDefault="005065FC" w:rsidP="00557C51">
      <w:pPr>
        <w:numPr>
          <w:ilvl w:val="3"/>
          <w:numId w:val="12"/>
        </w:numPr>
        <w:tabs>
          <w:tab w:val="clear" w:pos="340"/>
        </w:tabs>
        <w:spacing w:before="60"/>
        <w:jc w:val="both"/>
        <w:rPr>
          <w:rFonts w:ascii="Times New Roman" w:hAnsi="Times New Roman"/>
          <w:sz w:val="24"/>
        </w:rPr>
      </w:pPr>
      <w:r w:rsidRPr="00994511">
        <w:rPr>
          <w:rFonts w:ascii="Times New Roman" w:hAnsi="Times New Roman"/>
          <w:sz w:val="24"/>
        </w:rPr>
        <w:t>Decyzję o skreśleniu podejmuje kierownik studiów doktoranckich.</w:t>
      </w:r>
    </w:p>
    <w:p w:rsidR="005065FC" w:rsidRPr="00994511" w:rsidRDefault="005065FC" w:rsidP="00557C51">
      <w:pPr>
        <w:numPr>
          <w:ilvl w:val="3"/>
          <w:numId w:val="12"/>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Doktorantowi skreślonemu z listy doktorantów przysługuje odwołanie do rektora, w terminie 14 dni od daty doręczenia decyzji na piśmie. Decyzja rektora jest ostateczna.</w:t>
      </w:r>
    </w:p>
    <w:p w:rsidR="005065FC" w:rsidRPr="00994511" w:rsidRDefault="005065FC" w:rsidP="00557C51">
      <w:pPr>
        <w:numPr>
          <w:ilvl w:val="3"/>
          <w:numId w:val="12"/>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Doktorant skreślony z listy doktorantów jest zobowiązany do zwrotu legitymacji doktoranta.</w:t>
      </w:r>
    </w:p>
    <w:p w:rsidR="005065FC" w:rsidRPr="00994511" w:rsidRDefault="005065FC" w:rsidP="00557C51">
      <w:pPr>
        <w:numPr>
          <w:ilvl w:val="3"/>
          <w:numId w:val="12"/>
        </w:numPr>
        <w:tabs>
          <w:tab w:val="clear" w:pos="340"/>
        </w:tabs>
        <w:spacing w:before="60"/>
        <w:jc w:val="both"/>
        <w:rPr>
          <w:rFonts w:ascii="Times New Roman" w:hAnsi="Times New Roman"/>
          <w:color w:val="000000"/>
          <w:sz w:val="24"/>
        </w:rPr>
      </w:pPr>
      <w:r w:rsidRPr="00994511">
        <w:rPr>
          <w:rFonts w:ascii="Times New Roman" w:hAnsi="Times New Roman"/>
          <w:color w:val="000000"/>
          <w:sz w:val="24"/>
        </w:rPr>
        <w:t>Osoba skreślona z listy doktorantów legitymująca się zaliczonym co najmniej pierwszym rokiem studiów doktoranckich oraz zadowalającą realizacją programu badawczego może ubiegać się o  wznowienie studiów doktoranckich w dyscyplinie wcześniej studiowanej.</w:t>
      </w:r>
    </w:p>
    <w:p w:rsidR="005065FC" w:rsidRDefault="005065FC" w:rsidP="00557C51">
      <w:pPr>
        <w:numPr>
          <w:ilvl w:val="3"/>
          <w:numId w:val="12"/>
        </w:numPr>
        <w:tabs>
          <w:tab w:val="clear" w:pos="340"/>
        </w:tabs>
        <w:spacing w:before="60"/>
        <w:jc w:val="both"/>
        <w:rPr>
          <w:rFonts w:ascii="Times New Roman" w:hAnsi="Times New Roman"/>
          <w:color w:val="000000"/>
          <w:sz w:val="24"/>
        </w:rPr>
      </w:pPr>
      <w:r w:rsidRPr="00994511">
        <w:rPr>
          <w:rFonts w:ascii="Times New Roman" w:hAnsi="Times New Roman"/>
          <w:color w:val="000000"/>
          <w:spacing w:val="-2"/>
          <w:sz w:val="24"/>
        </w:rPr>
        <w:t xml:space="preserve">Decyzję o wznowieniu studiów doktoranckich  podejmuje rektor na podstawie wniosku pozytywnie zaopiniowanego przez dziekana, kierownika studiów doktoranckich oraz kierownika jednostki organizacyjnej wydziału (instytutu, katedry, zakładu), w której będzie możliwa kontynuacja studiów. </w:t>
      </w:r>
      <w:r w:rsidRPr="00994511">
        <w:rPr>
          <w:rFonts w:ascii="Times New Roman" w:hAnsi="Times New Roman"/>
          <w:color w:val="000000"/>
          <w:sz w:val="24"/>
        </w:rPr>
        <w:t>Rada wydziału prowadząca studia doktoranckie, na wniosek kierownika studiów doktoranckich, powołuje opiekuna naukowego doktoranta, któremu wznowiono studia doktoranckie.</w:t>
      </w:r>
    </w:p>
    <w:p w:rsidR="005065FC" w:rsidRPr="00EA01F0" w:rsidRDefault="005065FC" w:rsidP="00EA01F0">
      <w:pPr>
        <w:pStyle w:val="Akapitzlist"/>
        <w:keepNext/>
        <w:spacing w:before="120" w:after="60"/>
        <w:ind w:left="340"/>
        <w:jc w:val="center"/>
        <w:rPr>
          <w:rFonts w:ascii="Times New Roman" w:hAnsi="Times New Roman"/>
          <w:b/>
          <w:noProof w:val="0"/>
          <w:sz w:val="24"/>
        </w:rPr>
      </w:pPr>
      <w:r>
        <w:rPr>
          <w:rFonts w:ascii="Times New Roman" w:hAnsi="Times New Roman"/>
          <w:b/>
          <w:noProof w:val="0"/>
          <w:sz w:val="24"/>
        </w:rPr>
        <w:t>§ 14</w:t>
      </w:r>
      <w:r w:rsidRPr="00EA01F0">
        <w:rPr>
          <w:rFonts w:ascii="Times New Roman" w:hAnsi="Times New Roman"/>
          <w:b/>
          <w:noProof w:val="0"/>
          <w:sz w:val="24"/>
        </w:rPr>
        <w:t>.</w:t>
      </w:r>
    </w:p>
    <w:p w:rsidR="005065FC" w:rsidRPr="009B1FFF" w:rsidRDefault="005065FC" w:rsidP="00EA01F0">
      <w:pPr>
        <w:spacing w:after="120"/>
        <w:jc w:val="center"/>
        <w:rPr>
          <w:rFonts w:ascii="Times New Roman" w:hAnsi="Times New Roman"/>
          <w:b/>
          <w:sz w:val="24"/>
        </w:rPr>
      </w:pPr>
      <w:r w:rsidRPr="009B1FFF">
        <w:rPr>
          <w:rFonts w:ascii="Times New Roman" w:hAnsi="Times New Roman"/>
          <w:b/>
          <w:sz w:val="24"/>
        </w:rPr>
        <w:t>Przeniesienie doktoranta z innej uczelni lub jednostki naukowej</w:t>
      </w:r>
    </w:p>
    <w:p w:rsidR="005065FC" w:rsidRPr="009D30EB" w:rsidRDefault="005065FC" w:rsidP="00EA01F0">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Doktorant innej uczelni lub jednostki naukowej prowadzącej studia doktoranckie, który zaliczył pierwszy rok studiów, może za zgodą dziekana zostać przeni</w:t>
      </w:r>
      <w:r w:rsidR="005246D0">
        <w:rPr>
          <w:rFonts w:ascii="Times New Roman" w:hAnsi="Times New Roman"/>
          <w:sz w:val="24"/>
          <w:szCs w:val="24"/>
        </w:rPr>
        <w:t>esiony na studia doktoranckie w </w:t>
      </w:r>
      <w:r w:rsidRPr="009D30EB">
        <w:rPr>
          <w:rFonts w:ascii="Times New Roman" w:hAnsi="Times New Roman"/>
          <w:sz w:val="24"/>
          <w:szCs w:val="24"/>
        </w:rPr>
        <w:t xml:space="preserve">Zachodniopomorskim Uniwersytecie Technologicznym bez postępowania rekrutacyjnego. </w:t>
      </w:r>
    </w:p>
    <w:p w:rsidR="005065FC" w:rsidRPr="005246D0" w:rsidRDefault="005065FC" w:rsidP="00EA01F0">
      <w:pPr>
        <w:pStyle w:val="Akapitzlist"/>
        <w:numPr>
          <w:ilvl w:val="0"/>
          <w:numId w:val="34"/>
        </w:numPr>
        <w:ind w:left="426" w:hanging="426"/>
        <w:jc w:val="both"/>
        <w:rPr>
          <w:rFonts w:ascii="Times New Roman" w:hAnsi="Times New Roman"/>
          <w:spacing w:val="-4"/>
          <w:sz w:val="24"/>
          <w:szCs w:val="24"/>
        </w:rPr>
      </w:pPr>
      <w:r w:rsidRPr="005246D0">
        <w:rPr>
          <w:rFonts w:ascii="Times New Roman" w:hAnsi="Times New Roman"/>
          <w:spacing w:val="-4"/>
          <w:sz w:val="24"/>
          <w:szCs w:val="24"/>
        </w:rPr>
        <w:t>Podstawowym warunkiem przeniesienia jest dostarczenie zaświadczenia o wypełnieniu wszystkich obowiązków wynikających z przepisów uczelni lub wydziału, który opuszcza oraz przedłożenie kierownikowi studiów doktoranckich, na które się przenosi, wniosku z uzasadnieniem zaopiniowanym przez dotychczasowego opiekuna naukowego albo promotora wraz z poświadczeniem dotychczasowego przebiegu studiów i osiągniętych przez doktoranta efektów kształcenia.</w:t>
      </w:r>
    </w:p>
    <w:p w:rsidR="005065FC" w:rsidRPr="009D30EB" w:rsidRDefault="005065FC" w:rsidP="00EA01F0">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Do wniosku o którym mowa w ust. 2 należy dołączyć oświadczenie pracownika naukowego posiadającego tytuł naukowy lub stopień naukowy doktora habilitowanego  o wyrażeniu zgody na objęcie doktoranta opieką naukową.</w:t>
      </w:r>
    </w:p>
    <w:p w:rsidR="005065FC" w:rsidRPr="009D30EB" w:rsidRDefault="005065FC" w:rsidP="00EA01F0">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Dziekan w porozumieniu z kierownikiem studiów doktoranckich, na które przenosi się doktorant, dokonując porównania uzyskanych przez doktoranta efektów kształceni</w:t>
      </w:r>
      <w:r w:rsidR="009D30EB">
        <w:rPr>
          <w:rFonts w:ascii="Times New Roman" w:hAnsi="Times New Roman"/>
          <w:sz w:val="24"/>
          <w:szCs w:val="24"/>
        </w:rPr>
        <w:t xml:space="preserve">a i postępów w pracy naukowej, </w:t>
      </w:r>
      <w:r w:rsidRPr="009D30EB">
        <w:rPr>
          <w:rFonts w:ascii="Times New Roman" w:hAnsi="Times New Roman"/>
          <w:sz w:val="24"/>
          <w:szCs w:val="24"/>
        </w:rPr>
        <w:t>w oparciu o przedstawione przez doktoranta dokumenty, o których mowa w ust. 2 i 3</w:t>
      </w:r>
      <w:r w:rsidR="009D30EB">
        <w:rPr>
          <w:rFonts w:ascii="Times New Roman" w:hAnsi="Times New Roman"/>
          <w:sz w:val="24"/>
          <w:szCs w:val="24"/>
        </w:rPr>
        <w:t>,</w:t>
      </w:r>
      <w:r w:rsidRPr="009D30EB">
        <w:rPr>
          <w:rFonts w:ascii="Times New Roman" w:hAnsi="Times New Roman"/>
          <w:sz w:val="24"/>
          <w:szCs w:val="24"/>
        </w:rPr>
        <w:t xml:space="preserve"> podejmuje decyzję w sprawie  przeniesienia doktoranta.</w:t>
      </w:r>
    </w:p>
    <w:p w:rsidR="005065FC" w:rsidRPr="009D30EB" w:rsidRDefault="005065FC" w:rsidP="00EA01F0">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Decyzja o przeniesieniu powinna zawierać wykaz uznanych efektów kształcenia, semestr na który zostaje zarejstrowany doktorant,  wykaz efektów kształcenia, które doktorant powinien uzupełnić w podanym terminie, zasady dalszej realizacji studiów doktoranckich.</w:t>
      </w:r>
    </w:p>
    <w:p w:rsidR="005065FC" w:rsidRPr="009D30EB" w:rsidRDefault="005065FC" w:rsidP="00C446F3">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Po podjęciu decyzji w sprawie przeniesienia doktoranta rada wydziału powołuje opiekuna naukowego zgodnie z § 5 ust. 4 pkt. 5 niniejszego regulaminu.</w:t>
      </w:r>
    </w:p>
    <w:p w:rsidR="005065FC" w:rsidRPr="009D30EB" w:rsidRDefault="005065FC" w:rsidP="00C446F3">
      <w:pPr>
        <w:pStyle w:val="Akapitzlist"/>
        <w:numPr>
          <w:ilvl w:val="0"/>
          <w:numId w:val="34"/>
        </w:numPr>
        <w:ind w:left="426" w:hanging="426"/>
        <w:jc w:val="both"/>
        <w:rPr>
          <w:rFonts w:ascii="Times New Roman" w:hAnsi="Times New Roman"/>
          <w:sz w:val="24"/>
          <w:szCs w:val="24"/>
        </w:rPr>
      </w:pPr>
      <w:r w:rsidRPr="009D30EB">
        <w:rPr>
          <w:rFonts w:ascii="Times New Roman" w:hAnsi="Times New Roman"/>
          <w:sz w:val="24"/>
          <w:szCs w:val="24"/>
        </w:rPr>
        <w:t xml:space="preserve">Nowy opiekun przejmuje obowiązki zgodnie z </w:t>
      </w:r>
      <w:r w:rsidR="009D30EB" w:rsidRPr="009D30EB">
        <w:rPr>
          <w:rFonts w:ascii="Times New Roman" w:hAnsi="Times New Roman"/>
          <w:sz w:val="24"/>
          <w:szCs w:val="24"/>
        </w:rPr>
        <w:t>§</w:t>
      </w:r>
      <w:r w:rsidRPr="009D30EB">
        <w:rPr>
          <w:rFonts w:ascii="Times New Roman" w:hAnsi="Times New Roman"/>
          <w:sz w:val="24"/>
          <w:szCs w:val="24"/>
        </w:rPr>
        <w:t xml:space="preserve"> 7. </w:t>
      </w:r>
    </w:p>
    <w:p w:rsidR="005065FC" w:rsidRPr="009D30EB" w:rsidRDefault="005065FC" w:rsidP="00C446F3">
      <w:pPr>
        <w:pStyle w:val="Akapitzlist"/>
        <w:numPr>
          <w:ilvl w:val="0"/>
          <w:numId w:val="34"/>
        </w:numPr>
        <w:ind w:left="426" w:hanging="426"/>
        <w:jc w:val="both"/>
        <w:rPr>
          <w:rFonts w:ascii="Times New Roman" w:hAnsi="Times New Roman"/>
          <w:spacing w:val="-4"/>
          <w:sz w:val="24"/>
          <w:szCs w:val="24"/>
        </w:rPr>
      </w:pPr>
      <w:r w:rsidRPr="009D30EB">
        <w:rPr>
          <w:rFonts w:ascii="Times New Roman" w:hAnsi="Times New Roman"/>
          <w:spacing w:val="-4"/>
          <w:sz w:val="24"/>
          <w:szCs w:val="24"/>
        </w:rPr>
        <w:t>W przypadku przeniesienia na studia doktoranckie realizowane przez inną jednostkę naukową Zachodniopomorskiego Uniwersytetu Technologicznego w Szczecinie ust. 1-6 stosuje się odpowiednio.</w:t>
      </w:r>
    </w:p>
    <w:p w:rsidR="005065FC" w:rsidRPr="00F6089B" w:rsidRDefault="005065FC" w:rsidP="00F6089B">
      <w:pPr>
        <w:keepNext/>
        <w:spacing w:before="120" w:after="60"/>
        <w:jc w:val="center"/>
        <w:rPr>
          <w:rFonts w:ascii="Times New Roman" w:hAnsi="Times New Roman"/>
          <w:b/>
          <w:noProof w:val="0"/>
          <w:sz w:val="24"/>
        </w:rPr>
      </w:pPr>
      <w:r>
        <w:rPr>
          <w:rFonts w:ascii="Times New Roman" w:hAnsi="Times New Roman"/>
          <w:b/>
          <w:noProof w:val="0"/>
          <w:sz w:val="24"/>
        </w:rPr>
        <w:t>§ 15</w:t>
      </w:r>
      <w:r w:rsidRPr="00F6089B">
        <w:rPr>
          <w:rFonts w:ascii="Times New Roman" w:hAnsi="Times New Roman"/>
          <w:b/>
          <w:noProof w:val="0"/>
          <w:sz w:val="24"/>
        </w:rPr>
        <w:t xml:space="preserve">. </w:t>
      </w:r>
    </w:p>
    <w:p w:rsidR="005065FC" w:rsidRPr="00994511" w:rsidRDefault="005065FC" w:rsidP="00282344">
      <w:pPr>
        <w:spacing w:after="120"/>
        <w:jc w:val="center"/>
        <w:rPr>
          <w:rFonts w:ascii="Times New Roman" w:hAnsi="Times New Roman"/>
          <w:b/>
          <w:color w:val="000000"/>
          <w:sz w:val="24"/>
        </w:rPr>
      </w:pPr>
      <w:r w:rsidRPr="00994511">
        <w:rPr>
          <w:rFonts w:ascii="Times New Roman" w:hAnsi="Times New Roman"/>
          <w:b/>
          <w:color w:val="000000"/>
          <w:sz w:val="24"/>
        </w:rPr>
        <w:t>Postanowienia końcowe</w:t>
      </w:r>
    </w:p>
    <w:p w:rsidR="005065FC" w:rsidRPr="00994511" w:rsidRDefault="005065FC" w:rsidP="00054B69">
      <w:pPr>
        <w:ind w:left="426" w:hanging="426"/>
        <w:jc w:val="both"/>
        <w:rPr>
          <w:rFonts w:ascii="Times New Roman" w:hAnsi="Times New Roman"/>
          <w:spacing w:val="-2"/>
          <w:sz w:val="24"/>
        </w:rPr>
      </w:pPr>
      <w:r w:rsidRPr="00994511">
        <w:rPr>
          <w:rFonts w:ascii="Times New Roman" w:hAnsi="Times New Roman"/>
          <w:spacing w:val="-2"/>
          <w:sz w:val="24"/>
        </w:rPr>
        <w:t>1.</w:t>
      </w:r>
      <w:r w:rsidRPr="00994511">
        <w:rPr>
          <w:rFonts w:ascii="Times New Roman" w:hAnsi="Times New Roman"/>
          <w:spacing w:val="-2"/>
          <w:sz w:val="24"/>
        </w:rPr>
        <w:tab/>
        <w:t>We wszystkich sprawach nieobjętych niniejszym regulaminem ostateczną decyzję podejmuje rektor.</w:t>
      </w:r>
    </w:p>
    <w:p w:rsidR="005065FC" w:rsidRDefault="005065FC" w:rsidP="00F77011">
      <w:pPr>
        <w:tabs>
          <w:tab w:val="num" w:pos="426"/>
        </w:tabs>
        <w:spacing w:before="60"/>
        <w:jc w:val="both"/>
        <w:rPr>
          <w:rFonts w:ascii="Times New Roman" w:hAnsi="Times New Roman"/>
          <w:spacing w:val="-2"/>
          <w:sz w:val="24"/>
        </w:rPr>
      </w:pPr>
      <w:r w:rsidRPr="00994511">
        <w:rPr>
          <w:rFonts w:ascii="Times New Roman" w:hAnsi="Times New Roman"/>
          <w:spacing w:val="-2"/>
          <w:sz w:val="24"/>
        </w:rPr>
        <w:t>2.</w:t>
      </w:r>
      <w:r w:rsidRPr="00994511">
        <w:rPr>
          <w:rFonts w:ascii="Times New Roman" w:hAnsi="Times New Roman"/>
          <w:spacing w:val="-2"/>
          <w:sz w:val="24"/>
        </w:rPr>
        <w:tab/>
        <w:t xml:space="preserve">Regulamin ma zastosowanie od roku akademickiego </w:t>
      </w:r>
      <w:r w:rsidRPr="009D30EB">
        <w:rPr>
          <w:rFonts w:ascii="Times New Roman" w:hAnsi="Times New Roman"/>
          <w:spacing w:val="-2"/>
          <w:sz w:val="24"/>
        </w:rPr>
        <w:t>2017/2018</w:t>
      </w:r>
      <w:r w:rsidRPr="00994511">
        <w:rPr>
          <w:rFonts w:ascii="Times New Roman" w:hAnsi="Times New Roman"/>
          <w:spacing w:val="-2"/>
          <w:sz w:val="24"/>
        </w:rPr>
        <w:t>.</w:t>
      </w:r>
    </w:p>
    <w:p w:rsidR="005065FC" w:rsidRDefault="005065FC">
      <w:pPr>
        <w:rPr>
          <w:rFonts w:ascii="Times New Roman" w:hAnsi="Times New Roman"/>
          <w:spacing w:val="-2"/>
          <w:sz w:val="24"/>
        </w:rPr>
      </w:pPr>
    </w:p>
    <w:sectPr w:rsidR="005065FC" w:rsidSect="000816C6">
      <w:pgSz w:w="11907" w:h="16839" w:code="9"/>
      <w:pgMar w:top="851" w:right="567" w:bottom="851" w:left="1418"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FC" w:rsidRDefault="005065FC">
      <w:r>
        <w:separator/>
      </w:r>
    </w:p>
  </w:endnote>
  <w:endnote w:type="continuationSeparator" w:id="0">
    <w:p w:rsidR="005065FC" w:rsidRDefault="0050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FC" w:rsidRDefault="005065FC">
      <w:r>
        <w:separator/>
      </w:r>
    </w:p>
  </w:footnote>
  <w:footnote w:type="continuationSeparator" w:id="0">
    <w:p w:rsidR="005065FC" w:rsidRDefault="00506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16F"/>
    <w:multiLevelType w:val="hybridMultilevel"/>
    <w:tmpl w:val="E24035FA"/>
    <w:lvl w:ilvl="0" w:tplc="005E5EBA">
      <w:start w:val="1"/>
      <w:numFmt w:val="decimal"/>
      <w:lvlText w:val="%1)"/>
      <w:lvlJc w:val="left"/>
      <w:pPr>
        <w:tabs>
          <w:tab w:val="num" w:pos="624"/>
        </w:tabs>
        <w:ind w:left="624" w:hanging="284"/>
      </w:pPr>
      <w:rPr>
        <w:rFonts w:cs="Times New Roman" w:hint="default"/>
        <w:strike w:val="0"/>
        <w:dstrike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AE6918"/>
    <w:multiLevelType w:val="hybridMultilevel"/>
    <w:tmpl w:val="F11205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7E79E7"/>
    <w:multiLevelType w:val="hybridMultilevel"/>
    <w:tmpl w:val="AA3EC04C"/>
    <w:lvl w:ilvl="0" w:tplc="0D28F3A8">
      <w:start w:val="1"/>
      <w:numFmt w:val="decimal"/>
      <w:lvlText w:val="%1)"/>
      <w:lvlJc w:val="left"/>
      <w:pPr>
        <w:tabs>
          <w:tab w:val="num" w:pos="624"/>
        </w:tabs>
        <w:ind w:left="624" w:hanging="284"/>
      </w:pPr>
      <w:rPr>
        <w:rFonts w:ascii="Times New Roman" w:eastAsia="Times New Roman" w:hAnsi="Times New Roman" w:cs="Times New Roman" w:hint="default"/>
        <w:sz w:val="28"/>
        <w:szCs w:val="2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778469D"/>
    <w:multiLevelType w:val="multilevel"/>
    <w:tmpl w:val="4F420562"/>
    <w:lvl w:ilvl="0">
      <w:start w:val="1"/>
      <w:numFmt w:val="decimal"/>
      <w:lvlText w:val="%1."/>
      <w:lvlJc w:val="left"/>
      <w:pPr>
        <w:tabs>
          <w:tab w:val="num" w:pos="720"/>
        </w:tabs>
        <w:ind w:left="720" w:hanging="360"/>
      </w:pPr>
      <w:rPr>
        <w:rFonts w:cs="Times New Roman"/>
        <w:i w:val="0"/>
        <w:color w:val="000000"/>
      </w:rPr>
    </w:lvl>
    <w:lvl w:ilvl="1">
      <w:start w:val="1"/>
      <w:numFmt w:val="lowerLetter"/>
      <w:lvlText w:val="%2)"/>
      <w:lvlJc w:val="left"/>
      <w:pPr>
        <w:tabs>
          <w:tab w:val="num" w:pos="1440"/>
        </w:tabs>
        <w:ind w:left="1440" w:hanging="360"/>
      </w:pPr>
      <w:rPr>
        <w:rFonts w:cs="Times New Roman" w:hint="default"/>
      </w:rPr>
    </w:lvl>
    <w:lvl w:ilvl="2">
      <w:start w:val="5"/>
      <w:numFmt w:val="decimal"/>
      <w:lvlText w:val="%3."/>
      <w:lvlJc w:val="left"/>
      <w:pPr>
        <w:tabs>
          <w:tab w:val="num" w:pos="2340"/>
        </w:tabs>
        <w:ind w:left="2340" w:hanging="360"/>
      </w:pPr>
      <w:rPr>
        <w:rFonts w:cs="Times New Roman" w:hint="default"/>
      </w:rPr>
    </w:lvl>
    <w:lvl w:ilvl="3">
      <w:start w:val="1"/>
      <w:numFmt w:val="lowerLetter"/>
      <w:lvlText w:val="%4)"/>
      <w:lvlJc w:val="left"/>
      <w:pPr>
        <w:tabs>
          <w:tab w:val="num" w:pos="720"/>
        </w:tabs>
        <w:ind w:left="720" w:hanging="360"/>
      </w:pPr>
      <w:rPr>
        <w:rFonts w:cs="Times New Roman" w:hint="default"/>
        <w:b w:val="0"/>
        <w:i w:val="0"/>
        <w:sz w:val="24"/>
        <w:szCs w:val="24"/>
      </w:rPr>
    </w:lvl>
    <w:lvl w:ilvl="4">
      <w:start w:val="1"/>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8BF3D8A"/>
    <w:multiLevelType w:val="hybridMultilevel"/>
    <w:tmpl w:val="2FC881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DB34768"/>
    <w:multiLevelType w:val="singleLevel"/>
    <w:tmpl w:val="51162634"/>
    <w:lvl w:ilvl="0">
      <w:start w:val="1"/>
      <w:numFmt w:val="decimal"/>
      <w:lvlText w:val="%1."/>
      <w:lvlJc w:val="left"/>
      <w:pPr>
        <w:tabs>
          <w:tab w:val="num" w:pos="1070"/>
        </w:tabs>
        <w:ind w:left="1070" w:hanging="360"/>
      </w:pPr>
      <w:rPr>
        <w:rFonts w:cs="Times New Roman" w:hint="default"/>
      </w:rPr>
    </w:lvl>
  </w:abstractNum>
  <w:abstractNum w:abstractNumId="6">
    <w:nsid w:val="128371EE"/>
    <w:multiLevelType w:val="hybridMultilevel"/>
    <w:tmpl w:val="2FFEB02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6950704"/>
    <w:multiLevelType w:val="hybridMultilevel"/>
    <w:tmpl w:val="8DC89CE0"/>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307"/>
        </w:tabs>
        <w:ind w:left="1307" w:hanging="567"/>
      </w:pPr>
      <w:rPr>
        <w:rFonts w:cs="Times New Roman" w:hint="default"/>
      </w:rPr>
    </w:lvl>
    <w:lvl w:ilvl="2" w:tplc="AB90443E">
      <w:start w:val="1"/>
      <w:numFmt w:val="decimal"/>
      <w:lvlText w:val="%3."/>
      <w:lvlJc w:val="left"/>
      <w:pPr>
        <w:tabs>
          <w:tab w:val="num" w:pos="2000"/>
        </w:tabs>
        <w:ind w:left="2000" w:hanging="360"/>
      </w:pPr>
      <w:rPr>
        <w:rFonts w:cs="Times New Roman" w:hint="default"/>
      </w:rPr>
    </w:lvl>
    <w:lvl w:ilvl="3" w:tplc="FFFFFFFF" w:tentative="1">
      <w:start w:val="1"/>
      <w:numFmt w:val="decimal"/>
      <w:lvlText w:val="%4."/>
      <w:lvlJc w:val="left"/>
      <w:pPr>
        <w:tabs>
          <w:tab w:val="num" w:pos="2540"/>
        </w:tabs>
        <w:ind w:left="2540" w:hanging="360"/>
      </w:pPr>
      <w:rPr>
        <w:rFonts w:cs="Times New Roman"/>
      </w:rPr>
    </w:lvl>
    <w:lvl w:ilvl="4" w:tplc="FFFFFFFF" w:tentative="1">
      <w:start w:val="1"/>
      <w:numFmt w:val="lowerLetter"/>
      <w:lvlText w:val="%5."/>
      <w:lvlJc w:val="left"/>
      <w:pPr>
        <w:tabs>
          <w:tab w:val="num" w:pos="3260"/>
        </w:tabs>
        <w:ind w:left="3260" w:hanging="360"/>
      </w:pPr>
      <w:rPr>
        <w:rFonts w:cs="Times New Roman"/>
      </w:rPr>
    </w:lvl>
    <w:lvl w:ilvl="5" w:tplc="FFFFFFFF" w:tentative="1">
      <w:start w:val="1"/>
      <w:numFmt w:val="lowerRoman"/>
      <w:lvlText w:val="%6."/>
      <w:lvlJc w:val="right"/>
      <w:pPr>
        <w:tabs>
          <w:tab w:val="num" w:pos="3980"/>
        </w:tabs>
        <w:ind w:left="3980" w:hanging="180"/>
      </w:pPr>
      <w:rPr>
        <w:rFonts w:cs="Times New Roman"/>
      </w:rPr>
    </w:lvl>
    <w:lvl w:ilvl="6" w:tplc="FFFFFFFF" w:tentative="1">
      <w:start w:val="1"/>
      <w:numFmt w:val="decimal"/>
      <w:lvlText w:val="%7."/>
      <w:lvlJc w:val="left"/>
      <w:pPr>
        <w:tabs>
          <w:tab w:val="num" w:pos="4700"/>
        </w:tabs>
        <w:ind w:left="4700" w:hanging="360"/>
      </w:pPr>
      <w:rPr>
        <w:rFonts w:cs="Times New Roman"/>
      </w:rPr>
    </w:lvl>
    <w:lvl w:ilvl="7" w:tplc="FFFFFFFF" w:tentative="1">
      <w:start w:val="1"/>
      <w:numFmt w:val="lowerLetter"/>
      <w:lvlText w:val="%8."/>
      <w:lvlJc w:val="left"/>
      <w:pPr>
        <w:tabs>
          <w:tab w:val="num" w:pos="5420"/>
        </w:tabs>
        <w:ind w:left="5420" w:hanging="360"/>
      </w:pPr>
      <w:rPr>
        <w:rFonts w:cs="Times New Roman"/>
      </w:rPr>
    </w:lvl>
    <w:lvl w:ilvl="8" w:tplc="FFFFFFFF" w:tentative="1">
      <w:start w:val="1"/>
      <w:numFmt w:val="lowerRoman"/>
      <w:lvlText w:val="%9."/>
      <w:lvlJc w:val="right"/>
      <w:pPr>
        <w:tabs>
          <w:tab w:val="num" w:pos="6140"/>
        </w:tabs>
        <w:ind w:left="6140" w:hanging="180"/>
      </w:pPr>
      <w:rPr>
        <w:rFonts w:cs="Times New Roman"/>
      </w:rPr>
    </w:lvl>
  </w:abstractNum>
  <w:abstractNum w:abstractNumId="8">
    <w:nsid w:val="1C40075C"/>
    <w:multiLevelType w:val="hybridMultilevel"/>
    <w:tmpl w:val="EA0C5F68"/>
    <w:lvl w:ilvl="0" w:tplc="6A48B484">
      <w:start w:val="1"/>
      <w:numFmt w:val="decimal"/>
      <w:lvlText w:val="%1)"/>
      <w:lvlJc w:val="left"/>
      <w:pPr>
        <w:tabs>
          <w:tab w:val="num" w:pos="624"/>
        </w:tabs>
        <w:ind w:left="624" w:hanging="284"/>
      </w:pPr>
      <w:rPr>
        <w:rFonts w:cs="Times New Roman" w:hint="default"/>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E5E2B42"/>
    <w:multiLevelType w:val="hybridMultilevel"/>
    <w:tmpl w:val="8AB00D0A"/>
    <w:lvl w:ilvl="0" w:tplc="B40A8546">
      <w:start w:val="2"/>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1213287"/>
    <w:multiLevelType w:val="hybridMultilevel"/>
    <w:tmpl w:val="3F32E448"/>
    <w:lvl w:ilvl="0" w:tplc="04150011">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2485D62"/>
    <w:multiLevelType w:val="hybridMultilevel"/>
    <w:tmpl w:val="19EE34EC"/>
    <w:lvl w:ilvl="0" w:tplc="B002E7FA">
      <w:start w:val="1"/>
      <w:numFmt w:val="decimal"/>
      <w:lvlText w:val="%1)"/>
      <w:lvlJc w:val="left"/>
      <w:pPr>
        <w:tabs>
          <w:tab w:val="num" w:pos="624"/>
        </w:tabs>
        <w:ind w:left="624" w:hanging="284"/>
      </w:pPr>
      <w:rPr>
        <w:rFonts w:ascii="Times New Roman" w:eastAsia="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6C75518"/>
    <w:multiLevelType w:val="hybridMultilevel"/>
    <w:tmpl w:val="78EEA28A"/>
    <w:lvl w:ilvl="0" w:tplc="20EE9CEE">
      <w:start w:val="1"/>
      <w:numFmt w:val="decimal"/>
      <w:lvlText w:val="%1)"/>
      <w:lvlJc w:val="left"/>
      <w:pPr>
        <w:tabs>
          <w:tab w:val="num" w:pos="340"/>
        </w:tabs>
        <w:ind w:left="340" w:hanging="340"/>
      </w:pPr>
      <w:rPr>
        <w:rFonts w:ascii="Times New Roman" w:eastAsia="Times New Roman" w:hAnsi="Times New Roman" w:cs="Times New Roman"/>
        <w:sz w:val="24"/>
        <w:szCs w:val="24"/>
      </w:rPr>
    </w:lvl>
    <w:lvl w:ilvl="1" w:tplc="CD1A072A">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8101A21"/>
    <w:multiLevelType w:val="hybridMultilevel"/>
    <w:tmpl w:val="23D4CE10"/>
    <w:lvl w:ilvl="0" w:tplc="30F44DB8">
      <w:start w:val="1"/>
      <w:numFmt w:val="decimal"/>
      <w:lvlText w:val="%1."/>
      <w:lvlJc w:val="left"/>
      <w:pPr>
        <w:tabs>
          <w:tab w:val="num" w:pos="340"/>
        </w:tabs>
        <w:ind w:left="340" w:hanging="340"/>
      </w:pPr>
      <w:rPr>
        <w:rFonts w:cs="Times New Roman" w:hint="default"/>
        <w:b w:val="0"/>
        <w:i w:val="0"/>
      </w:rPr>
    </w:lvl>
    <w:lvl w:ilvl="1" w:tplc="0415000F">
      <w:start w:val="1"/>
      <w:numFmt w:val="decimal"/>
      <w:lvlText w:val="%2."/>
      <w:lvlJc w:val="left"/>
      <w:pPr>
        <w:tabs>
          <w:tab w:val="num" w:pos="340"/>
        </w:tabs>
        <w:ind w:left="340" w:hanging="340"/>
      </w:pPr>
      <w:rPr>
        <w:rFonts w:cs="Times New Roman" w:hint="default"/>
        <w:b w:val="0"/>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EB5D2E"/>
    <w:multiLevelType w:val="hybridMultilevel"/>
    <w:tmpl w:val="195403AE"/>
    <w:lvl w:ilvl="0" w:tplc="7BA4AB30">
      <w:start w:val="1"/>
      <w:numFmt w:val="decimal"/>
      <w:lvlText w:val="%1)"/>
      <w:lvlJc w:val="left"/>
      <w:pPr>
        <w:tabs>
          <w:tab w:val="num" w:pos="624"/>
        </w:tabs>
        <w:ind w:left="624" w:hanging="284"/>
      </w:pPr>
      <w:rPr>
        <w:rFonts w:ascii="Times New Roman" w:eastAsia="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D6E0268"/>
    <w:multiLevelType w:val="hybridMultilevel"/>
    <w:tmpl w:val="08ECAE86"/>
    <w:lvl w:ilvl="0" w:tplc="087E1E3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F771394"/>
    <w:multiLevelType w:val="multilevel"/>
    <w:tmpl w:val="4A7A7DDA"/>
    <w:lvl w:ilvl="0">
      <w:start w:val="1"/>
      <w:numFmt w:val="decimal"/>
      <w:lvlText w:val="%1)"/>
      <w:lvlJc w:val="left"/>
      <w:pPr>
        <w:tabs>
          <w:tab w:val="num" w:pos="680"/>
        </w:tabs>
        <w:ind w:left="680" w:hanging="340"/>
      </w:pPr>
      <w:rPr>
        <w:rFonts w:ascii="Times New Roman" w:eastAsia="Times New Roman" w:hAnsi="Times New Roman" w:cs="Times New Roman" w:hint="default"/>
        <w:b w:val="0"/>
        <w:i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4A974CA"/>
    <w:multiLevelType w:val="hybridMultilevel"/>
    <w:tmpl w:val="53F8AB72"/>
    <w:lvl w:ilvl="0" w:tplc="D0CA8E9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6A0554A"/>
    <w:multiLevelType w:val="hybridMultilevel"/>
    <w:tmpl w:val="CDD4EB74"/>
    <w:lvl w:ilvl="0" w:tplc="4ABEB044">
      <w:start w:val="1"/>
      <w:numFmt w:val="decimal"/>
      <w:lvlText w:val="%1)"/>
      <w:lvlJc w:val="left"/>
      <w:pPr>
        <w:tabs>
          <w:tab w:val="num" w:pos="340"/>
        </w:tabs>
        <w:ind w:left="340" w:hanging="340"/>
      </w:pPr>
      <w:rPr>
        <w:rFonts w:ascii="Times New Roman" w:eastAsia="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7173988"/>
    <w:multiLevelType w:val="hybridMultilevel"/>
    <w:tmpl w:val="80F24526"/>
    <w:lvl w:ilvl="0" w:tplc="9350E4DA">
      <w:start w:val="1"/>
      <w:numFmt w:val="decimal"/>
      <w:lvlText w:val="%1)"/>
      <w:lvlJc w:val="left"/>
      <w:pPr>
        <w:tabs>
          <w:tab w:val="num" w:pos="624"/>
        </w:tabs>
        <w:ind w:left="624" w:hanging="284"/>
      </w:pPr>
      <w:rPr>
        <w:rFonts w:ascii="Times New Roman" w:eastAsia="Times New Roman" w:hAnsi="Times New Roman" w:cs="Times New Roman" w:hint="default"/>
        <w:sz w:val="28"/>
        <w:szCs w:val="28"/>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0">
    <w:nsid w:val="38EB3C68"/>
    <w:multiLevelType w:val="hybridMultilevel"/>
    <w:tmpl w:val="84B478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98B3731"/>
    <w:multiLevelType w:val="hybridMultilevel"/>
    <w:tmpl w:val="E2E85C2A"/>
    <w:lvl w:ilvl="0" w:tplc="4B70624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CEE67D6">
      <w:start w:val="1"/>
      <w:numFmt w:val="decimal"/>
      <w:lvlText w:val="%4."/>
      <w:lvlJc w:val="left"/>
      <w:pPr>
        <w:tabs>
          <w:tab w:val="num" w:pos="340"/>
        </w:tabs>
        <w:ind w:left="340" w:hanging="34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ED6510D"/>
    <w:multiLevelType w:val="multilevel"/>
    <w:tmpl w:val="ED1268EE"/>
    <w:lvl w:ilvl="0">
      <w:start w:val="1"/>
      <w:numFmt w:val="decimal"/>
      <w:lvlText w:val="%1."/>
      <w:lvlJc w:val="left"/>
      <w:pPr>
        <w:tabs>
          <w:tab w:val="num" w:pos="340"/>
        </w:tabs>
        <w:ind w:left="340" w:hanging="34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4CB73BC"/>
    <w:multiLevelType w:val="hybridMultilevel"/>
    <w:tmpl w:val="739828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6363CD3"/>
    <w:multiLevelType w:val="hybridMultilevel"/>
    <w:tmpl w:val="3A9C04F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0F045EC"/>
    <w:multiLevelType w:val="hybridMultilevel"/>
    <w:tmpl w:val="45067C88"/>
    <w:lvl w:ilvl="0" w:tplc="6A48B484">
      <w:start w:val="1"/>
      <w:numFmt w:val="decimal"/>
      <w:lvlText w:val="%1)"/>
      <w:lvlJc w:val="left"/>
      <w:pPr>
        <w:ind w:left="700" w:hanging="360"/>
      </w:pPr>
      <w:rPr>
        <w:rFonts w:cs="Times New Roman" w:hint="default"/>
        <w:sz w:val="24"/>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6">
    <w:nsid w:val="51236176"/>
    <w:multiLevelType w:val="hybridMultilevel"/>
    <w:tmpl w:val="19DA0368"/>
    <w:lvl w:ilvl="0" w:tplc="30F44DB8">
      <w:start w:val="1"/>
      <w:numFmt w:val="decimal"/>
      <w:lvlText w:val="%1."/>
      <w:lvlJc w:val="left"/>
      <w:pPr>
        <w:tabs>
          <w:tab w:val="num" w:pos="340"/>
        </w:tabs>
        <w:ind w:left="340" w:hanging="340"/>
      </w:pPr>
      <w:rPr>
        <w:rFonts w:cs="Times New Roman" w:hint="default"/>
        <w:b w:val="0"/>
        <w:i w:val="0"/>
      </w:rPr>
    </w:lvl>
    <w:lvl w:ilvl="1" w:tplc="0415000F">
      <w:start w:val="1"/>
      <w:numFmt w:val="decimal"/>
      <w:lvlText w:val="%2."/>
      <w:lvlJc w:val="left"/>
      <w:pPr>
        <w:tabs>
          <w:tab w:val="num" w:pos="340"/>
        </w:tabs>
        <w:ind w:left="340" w:hanging="340"/>
      </w:pPr>
      <w:rPr>
        <w:rFonts w:cs="Times New Roman" w:hint="default"/>
        <w:b w:val="0"/>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25421D6"/>
    <w:multiLevelType w:val="hybridMultilevel"/>
    <w:tmpl w:val="B82E6748"/>
    <w:lvl w:ilvl="0" w:tplc="FFFFFFFF">
      <w:start w:val="1"/>
      <w:numFmt w:val="decimal"/>
      <w:lvlText w:val="§ %1"/>
      <w:lvlJc w:val="center"/>
      <w:pPr>
        <w:tabs>
          <w:tab w:val="num" w:pos="360"/>
        </w:tabs>
      </w:pPr>
      <w:rPr>
        <w:rFonts w:cs="Times New Roman" w:hint="default"/>
        <w:b/>
        <w:i w:val="0"/>
      </w:rPr>
    </w:lvl>
    <w:lvl w:ilvl="1" w:tplc="FFFFFFFF">
      <w:start w:val="1"/>
      <w:numFmt w:val="decimal"/>
      <w:lvlText w:val="%2."/>
      <w:lvlJc w:val="left"/>
      <w:pPr>
        <w:tabs>
          <w:tab w:val="num" w:pos="1440"/>
        </w:tabs>
        <w:ind w:left="1440" w:hanging="360"/>
      </w:pPr>
      <w:rPr>
        <w:rFonts w:cs="Times New Roman" w:hint="default"/>
        <w:caps w:val="0"/>
        <w:strike w:val="0"/>
        <w:dstrike w:val="0"/>
        <w:vanish w:val="0"/>
        <w:vertAlign w:val="baseline"/>
      </w:rPr>
    </w:lvl>
    <w:lvl w:ilvl="2" w:tplc="CF82683C">
      <w:start w:val="1"/>
      <w:numFmt w:val="lowerLetter"/>
      <w:lvlText w:val="%3)"/>
      <w:lvlJc w:val="left"/>
      <w:pPr>
        <w:tabs>
          <w:tab w:val="num" w:pos="2340"/>
        </w:tabs>
        <w:ind w:left="2340" w:hanging="360"/>
      </w:pPr>
      <w:rPr>
        <w:rFonts w:cs="Times New Roman" w:hint="default"/>
        <w:strike w:val="0"/>
      </w:rPr>
    </w:lvl>
    <w:lvl w:ilvl="3" w:tplc="FFFFFFFF">
      <w:start w:val="1"/>
      <w:numFmt w:val="decimal"/>
      <w:pStyle w:val="punkt"/>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3861088"/>
    <w:multiLevelType w:val="hybridMultilevel"/>
    <w:tmpl w:val="CEBED972"/>
    <w:lvl w:ilvl="0" w:tplc="46C445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407615E"/>
    <w:multiLevelType w:val="hybridMultilevel"/>
    <w:tmpl w:val="9BCEC670"/>
    <w:lvl w:ilvl="0" w:tplc="04150011">
      <w:start w:val="1"/>
      <w:numFmt w:val="decimal"/>
      <w:lvlText w:val="%1)"/>
      <w:lvlJc w:val="left"/>
      <w:pPr>
        <w:tabs>
          <w:tab w:val="num" w:pos="848"/>
        </w:tabs>
        <w:ind w:left="1077" w:hanging="3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51670BA"/>
    <w:multiLevelType w:val="hybridMultilevel"/>
    <w:tmpl w:val="B5702F9C"/>
    <w:lvl w:ilvl="0" w:tplc="627A475A">
      <w:start w:val="18"/>
      <w:numFmt w:val="decimal"/>
      <w:lvlText w:val="%1."/>
      <w:lvlJc w:val="left"/>
      <w:pPr>
        <w:tabs>
          <w:tab w:val="num" w:pos="700"/>
        </w:tabs>
        <w:ind w:left="700" w:hanging="34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7076A22"/>
    <w:multiLevelType w:val="hybridMultilevel"/>
    <w:tmpl w:val="D88AD254"/>
    <w:lvl w:ilvl="0" w:tplc="30F44DB8">
      <w:start w:val="1"/>
      <w:numFmt w:val="decimal"/>
      <w:lvlText w:val="%1."/>
      <w:lvlJc w:val="left"/>
      <w:pPr>
        <w:tabs>
          <w:tab w:val="num" w:pos="340"/>
        </w:tabs>
        <w:ind w:left="340" w:hanging="340"/>
      </w:pPr>
      <w:rPr>
        <w:rFonts w:cs="Times New Roman" w:hint="default"/>
        <w:b w:val="0"/>
        <w:i w:val="0"/>
      </w:rPr>
    </w:lvl>
    <w:lvl w:ilvl="1" w:tplc="48960262">
      <w:start w:val="18"/>
      <w:numFmt w:val="decimal"/>
      <w:lvlText w:val="%2."/>
      <w:lvlJc w:val="left"/>
      <w:pPr>
        <w:tabs>
          <w:tab w:val="num" w:pos="340"/>
        </w:tabs>
        <w:ind w:left="340" w:hanging="340"/>
      </w:pPr>
      <w:rPr>
        <w:rFonts w:cs="Times New Roman" w:hint="default"/>
        <w:b w:val="0"/>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9B6A5C"/>
    <w:multiLevelType w:val="singleLevel"/>
    <w:tmpl w:val="51162634"/>
    <w:lvl w:ilvl="0">
      <w:start w:val="1"/>
      <w:numFmt w:val="decimal"/>
      <w:lvlText w:val="%1."/>
      <w:lvlJc w:val="left"/>
      <w:pPr>
        <w:tabs>
          <w:tab w:val="num" w:pos="1070"/>
        </w:tabs>
        <w:ind w:left="1070" w:hanging="360"/>
      </w:pPr>
      <w:rPr>
        <w:rFonts w:cs="Times New Roman" w:hint="default"/>
      </w:rPr>
    </w:lvl>
  </w:abstractNum>
  <w:abstractNum w:abstractNumId="33">
    <w:nsid w:val="5D334443"/>
    <w:multiLevelType w:val="hybridMultilevel"/>
    <w:tmpl w:val="5DCCC39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EC036FD"/>
    <w:multiLevelType w:val="hybridMultilevel"/>
    <w:tmpl w:val="09DA57A4"/>
    <w:lvl w:ilvl="0" w:tplc="FFFFFFFF">
      <w:start w:val="1"/>
      <w:numFmt w:val="lowerLetter"/>
      <w:lvlText w:val="%1)"/>
      <w:lvlJc w:val="left"/>
      <w:pPr>
        <w:ind w:left="1060" w:hanging="360"/>
      </w:pPr>
      <w:rPr>
        <w:rFonts w:cs="Times New Roman" w:hint="default"/>
      </w:rPr>
    </w:lvl>
    <w:lvl w:ilvl="1" w:tplc="9230CDCC">
      <w:start w:val="5"/>
      <w:numFmt w:val="decimal"/>
      <w:lvlText w:val="%2)"/>
      <w:lvlJc w:val="left"/>
      <w:pPr>
        <w:tabs>
          <w:tab w:val="num" w:pos="1780"/>
        </w:tabs>
        <w:ind w:left="1780" w:hanging="360"/>
      </w:pPr>
      <w:rPr>
        <w:rFonts w:cs="Times New Roman" w:hint="default"/>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5">
    <w:nsid w:val="5ED86130"/>
    <w:multiLevelType w:val="multilevel"/>
    <w:tmpl w:val="5F7C9F6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5FAC0CEC"/>
    <w:multiLevelType w:val="hybridMultilevel"/>
    <w:tmpl w:val="BE0EC54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619C5E7A"/>
    <w:multiLevelType w:val="hybridMultilevel"/>
    <w:tmpl w:val="7CC89952"/>
    <w:lvl w:ilvl="0" w:tplc="609839A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F6B1DCC"/>
    <w:multiLevelType w:val="hybridMultilevel"/>
    <w:tmpl w:val="8D14B3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08D2F33"/>
    <w:multiLevelType w:val="hybridMultilevel"/>
    <w:tmpl w:val="C44A0240"/>
    <w:lvl w:ilvl="0" w:tplc="B38A41F6">
      <w:start w:val="16"/>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22F346A"/>
    <w:multiLevelType w:val="hybridMultilevel"/>
    <w:tmpl w:val="F54E6CBC"/>
    <w:lvl w:ilvl="0" w:tplc="12164AC6">
      <w:start w:val="15"/>
      <w:numFmt w:val="decimal"/>
      <w:lvlText w:val="%1."/>
      <w:lvlJc w:val="left"/>
      <w:pPr>
        <w:tabs>
          <w:tab w:val="num" w:pos="340"/>
        </w:tabs>
        <w:ind w:left="340" w:hanging="340"/>
      </w:pPr>
      <w:rPr>
        <w:rFonts w:ascii="Times New Roman" w:eastAsia="Times New Roman" w:hAnsi="Times New Roman" w:cs="Times New Roman" w:hint="default"/>
        <w:sz w:val="28"/>
        <w:szCs w:val="2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855392D"/>
    <w:multiLevelType w:val="hybridMultilevel"/>
    <w:tmpl w:val="09AC67FE"/>
    <w:lvl w:ilvl="0" w:tplc="30F44DB8">
      <w:start w:val="1"/>
      <w:numFmt w:val="decimal"/>
      <w:lvlText w:val="%1."/>
      <w:lvlJc w:val="left"/>
      <w:pPr>
        <w:tabs>
          <w:tab w:val="num" w:pos="340"/>
        </w:tabs>
        <w:ind w:left="340" w:hanging="340"/>
      </w:pPr>
      <w:rPr>
        <w:rFonts w:cs="Times New Roman" w:hint="default"/>
        <w:b w:val="0"/>
        <w:i w:val="0"/>
      </w:rPr>
    </w:lvl>
    <w:lvl w:ilvl="1" w:tplc="8D86E434">
      <w:start w:val="1"/>
      <w:numFmt w:val="decimal"/>
      <w:lvlText w:val="%2."/>
      <w:lvlJc w:val="left"/>
      <w:pPr>
        <w:tabs>
          <w:tab w:val="num" w:pos="340"/>
        </w:tabs>
        <w:ind w:left="340"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AA85664"/>
    <w:multiLevelType w:val="hybridMultilevel"/>
    <w:tmpl w:val="795418F4"/>
    <w:lvl w:ilvl="0" w:tplc="0415000F">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AB25A37"/>
    <w:multiLevelType w:val="hybridMultilevel"/>
    <w:tmpl w:val="93B875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B80351C"/>
    <w:multiLevelType w:val="multilevel"/>
    <w:tmpl w:val="BE94B270"/>
    <w:lvl w:ilvl="0">
      <w:start w:val="1"/>
      <w:numFmt w:val="decimal"/>
      <w:lvlText w:val="%1."/>
      <w:lvlJc w:val="left"/>
      <w:pPr>
        <w:tabs>
          <w:tab w:val="num" w:pos="360"/>
        </w:tabs>
        <w:ind w:left="360" w:hanging="360"/>
      </w:pPr>
      <w:rPr>
        <w:rFonts w:cs="Times New Roman"/>
        <w:i w:val="0"/>
        <w:color w:val="000000"/>
      </w:rPr>
    </w:lvl>
    <w:lvl w:ilvl="1">
      <w:start w:val="1"/>
      <w:numFmt w:val="lowerLetter"/>
      <w:lvlText w:val="%2)"/>
      <w:lvlJc w:val="left"/>
      <w:pPr>
        <w:tabs>
          <w:tab w:val="num" w:pos="1440"/>
        </w:tabs>
        <w:ind w:left="1440" w:hanging="360"/>
      </w:pPr>
      <w:rPr>
        <w:rFonts w:cs="Times New Roman" w:hint="default"/>
      </w:rPr>
    </w:lvl>
    <w:lvl w:ilvl="2">
      <w:start w:val="5"/>
      <w:numFmt w:val="decimal"/>
      <w:lvlText w:val="%3."/>
      <w:lvlJc w:val="left"/>
      <w:pPr>
        <w:tabs>
          <w:tab w:val="num" w:pos="2340"/>
        </w:tabs>
        <w:ind w:left="2340" w:hanging="360"/>
      </w:pPr>
      <w:rPr>
        <w:rFonts w:cs="Times New Roman" w:hint="default"/>
      </w:rPr>
    </w:lvl>
    <w:lvl w:ilvl="3">
      <w:start w:val="1"/>
      <w:numFmt w:val="lowerLetter"/>
      <w:lvlText w:val="%4)"/>
      <w:lvlJc w:val="left"/>
      <w:pPr>
        <w:tabs>
          <w:tab w:val="num" w:pos="928"/>
        </w:tabs>
        <w:ind w:left="928" w:hanging="360"/>
      </w:pPr>
      <w:rPr>
        <w:rFonts w:cs="Times New Roman" w:hint="default"/>
        <w:b w:val="0"/>
        <w:i w:val="0"/>
        <w:sz w:val="24"/>
        <w:szCs w:val="24"/>
      </w:rPr>
    </w:lvl>
    <w:lvl w:ilvl="4">
      <w:start w:val="1"/>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CC615D3"/>
    <w:multiLevelType w:val="multilevel"/>
    <w:tmpl w:val="81CCDF1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7CE66630"/>
    <w:multiLevelType w:val="hybridMultilevel"/>
    <w:tmpl w:val="178A8E62"/>
    <w:lvl w:ilvl="0" w:tplc="351822DC">
      <w:start w:val="2"/>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F356CA5"/>
    <w:multiLevelType w:val="multilevel"/>
    <w:tmpl w:val="906AD8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7F3D09B7"/>
    <w:multiLevelType w:val="multilevel"/>
    <w:tmpl w:val="ED1268EE"/>
    <w:lvl w:ilvl="0">
      <w:start w:val="1"/>
      <w:numFmt w:val="decimal"/>
      <w:lvlText w:val="%1."/>
      <w:lvlJc w:val="left"/>
      <w:pPr>
        <w:tabs>
          <w:tab w:val="num" w:pos="340"/>
        </w:tabs>
        <w:ind w:left="340" w:hanging="34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22"/>
  </w:num>
  <w:num w:numId="3">
    <w:abstractNumId w:val="44"/>
  </w:num>
  <w:num w:numId="4">
    <w:abstractNumId w:val="8"/>
  </w:num>
  <w:num w:numId="5">
    <w:abstractNumId w:val="27"/>
  </w:num>
  <w:num w:numId="6">
    <w:abstractNumId w:val="7"/>
  </w:num>
  <w:num w:numId="7">
    <w:abstractNumId w:val="32"/>
  </w:num>
  <w:num w:numId="8">
    <w:abstractNumId w:val="16"/>
  </w:num>
  <w:num w:numId="9">
    <w:abstractNumId w:val="12"/>
  </w:num>
  <w:num w:numId="10">
    <w:abstractNumId w:val="18"/>
  </w:num>
  <w:num w:numId="11">
    <w:abstractNumId w:val="41"/>
  </w:num>
  <w:num w:numId="12">
    <w:abstractNumId w:val="21"/>
  </w:num>
  <w:num w:numId="13">
    <w:abstractNumId w:val="46"/>
  </w:num>
  <w:num w:numId="14">
    <w:abstractNumId w:val="9"/>
  </w:num>
  <w:num w:numId="15">
    <w:abstractNumId w:val="42"/>
  </w:num>
  <w:num w:numId="16">
    <w:abstractNumId w:val="29"/>
  </w:num>
  <w:num w:numId="17">
    <w:abstractNumId w:val="19"/>
  </w:num>
  <w:num w:numId="18">
    <w:abstractNumId w:val="2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48"/>
  </w:num>
  <w:num w:numId="23">
    <w:abstractNumId w:val="0"/>
  </w:num>
  <w:num w:numId="24">
    <w:abstractNumId w:val="14"/>
  </w:num>
  <w:num w:numId="25">
    <w:abstractNumId w:val="11"/>
  </w:num>
  <w:num w:numId="26">
    <w:abstractNumId w:val="37"/>
  </w:num>
  <w:num w:numId="27">
    <w:abstractNumId w:val="47"/>
  </w:num>
  <w:num w:numId="28">
    <w:abstractNumId w:val="2"/>
  </w:num>
  <w:num w:numId="29">
    <w:abstractNumId w:val="40"/>
  </w:num>
  <w:num w:numId="30">
    <w:abstractNumId w:val="45"/>
  </w:num>
  <w:num w:numId="31">
    <w:abstractNumId w:val="5"/>
  </w:num>
  <w:num w:numId="32">
    <w:abstractNumId w:val="34"/>
  </w:num>
  <w:num w:numId="33">
    <w:abstractNumId w:val="15"/>
  </w:num>
  <w:num w:numId="34">
    <w:abstractNumId w:val="23"/>
  </w:num>
  <w:num w:numId="35">
    <w:abstractNumId w:val="26"/>
  </w:num>
  <w:num w:numId="36">
    <w:abstractNumId w:val="13"/>
  </w:num>
  <w:num w:numId="37">
    <w:abstractNumId w:val="30"/>
  </w:num>
  <w:num w:numId="38">
    <w:abstractNumId w:val="31"/>
  </w:num>
  <w:num w:numId="39">
    <w:abstractNumId w:val="4"/>
  </w:num>
  <w:num w:numId="40">
    <w:abstractNumId w:val="24"/>
  </w:num>
  <w:num w:numId="41">
    <w:abstractNumId w:val="38"/>
  </w:num>
  <w:num w:numId="42">
    <w:abstractNumId w:val="6"/>
  </w:num>
  <w:num w:numId="43">
    <w:abstractNumId w:val="43"/>
  </w:num>
  <w:num w:numId="44">
    <w:abstractNumId w:val="10"/>
  </w:num>
  <w:num w:numId="45">
    <w:abstractNumId w:val="25"/>
  </w:num>
  <w:num w:numId="46">
    <w:abstractNumId w:val="39"/>
  </w:num>
  <w:num w:numId="47">
    <w:abstractNumId w:val="36"/>
  </w:num>
  <w:num w:numId="48">
    <w:abstractNumId w:val="17"/>
  </w:num>
  <w:num w:numId="4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EA"/>
    <w:rsid w:val="00021BB9"/>
    <w:rsid w:val="00026BA3"/>
    <w:rsid w:val="000503AD"/>
    <w:rsid w:val="00054B69"/>
    <w:rsid w:val="00057792"/>
    <w:rsid w:val="00073F79"/>
    <w:rsid w:val="00074815"/>
    <w:rsid w:val="00074A9C"/>
    <w:rsid w:val="00075E9A"/>
    <w:rsid w:val="00076D3D"/>
    <w:rsid w:val="000816C6"/>
    <w:rsid w:val="000923CA"/>
    <w:rsid w:val="00094AD9"/>
    <w:rsid w:val="000B5535"/>
    <w:rsid w:val="000B700B"/>
    <w:rsid w:val="000C28DC"/>
    <w:rsid w:val="000D1B42"/>
    <w:rsid w:val="000E536C"/>
    <w:rsid w:val="000F11AD"/>
    <w:rsid w:val="000F3083"/>
    <w:rsid w:val="00107A2A"/>
    <w:rsid w:val="00112034"/>
    <w:rsid w:val="00113B6B"/>
    <w:rsid w:val="00151453"/>
    <w:rsid w:val="00165364"/>
    <w:rsid w:val="00182254"/>
    <w:rsid w:val="0018673A"/>
    <w:rsid w:val="00194834"/>
    <w:rsid w:val="001B17F2"/>
    <w:rsid w:val="001B7CEB"/>
    <w:rsid w:val="001C647A"/>
    <w:rsid w:val="001C6FBA"/>
    <w:rsid w:val="001E4C4B"/>
    <w:rsid w:val="001E764F"/>
    <w:rsid w:val="001F4154"/>
    <w:rsid w:val="00201D99"/>
    <w:rsid w:val="0020328B"/>
    <w:rsid w:val="00205C17"/>
    <w:rsid w:val="002101BC"/>
    <w:rsid w:val="00212F99"/>
    <w:rsid w:val="00245039"/>
    <w:rsid w:val="002553CF"/>
    <w:rsid w:val="002604AC"/>
    <w:rsid w:val="002710AA"/>
    <w:rsid w:val="00272C12"/>
    <w:rsid w:val="00276B11"/>
    <w:rsid w:val="00276E47"/>
    <w:rsid w:val="00282344"/>
    <w:rsid w:val="0029353B"/>
    <w:rsid w:val="002B4DF8"/>
    <w:rsid w:val="002B5AC4"/>
    <w:rsid w:val="002B730B"/>
    <w:rsid w:val="002C1F7E"/>
    <w:rsid w:val="002C3FBB"/>
    <w:rsid w:val="002C414D"/>
    <w:rsid w:val="002D067F"/>
    <w:rsid w:val="002D2887"/>
    <w:rsid w:val="002D5DE5"/>
    <w:rsid w:val="002D63D6"/>
    <w:rsid w:val="00305184"/>
    <w:rsid w:val="00305E99"/>
    <w:rsid w:val="0031376C"/>
    <w:rsid w:val="00331868"/>
    <w:rsid w:val="0034317D"/>
    <w:rsid w:val="00347ADA"/>
    <w:rsid w:val="00350D17"/>
    <w:rsid w:val="003533B6"/>
    <w:rsid w:val="003567E9"/>
    <w:rsid w:val="00356D28"/>
    <w:rsid w:val="00360BF7"/>
    <w:rsid w:val="00362F86"/>
    <w:rsid w:val="00372D48"/>
    <w:rsid w:val="00377719"/>
    <w:rsid w:val="0038280A"/>
    <w:rsid w:val="00391ECA"/>
    <w:rsid w:val="0039635C"/>
    <w:rsid w:val="00396C1C"/>
    <w:rsid w:val="003A10A9"/>
    <w:rsid w:val="003B1223"/>
    <w:rsid w:val="003B734B"/>
    <w:rsid w:val="003C1AA2"/>
    <w:rsid w:val="003C3C8E"/>
    <w:rsid w:val="003D3157"/>
    <w:rsid w:val="003D34B1"/>
    <w:rsid w:val="003D668C"/>
    <w:rsid w:val="003E1378"/>
    <w:rsid w:val="003E7768"/>
    <w:rsid w:val="003F4828"/>
    <w:rsid w:val="003F4A2E"/>
    <w:rsid w:val="00404A4A"/>
    <w:rsid w:val="00407646"/>
    <w:rsid w:val="00421DA1"/>
    <w:rsid w:val="004227C9"/>
    <w:rsid w:val="00423082"/>
    <w:rsid w:val="00424AE5"/>
    <w:rsid w:val="00425FA4"/>
    <w:rsid w:val="00426AB8"/>
    <w:rsid w:val="0043201B"/>
    <w:rsid w:val="00432D66"/>
    <w:rsid w:val="00434E20"/>
    <w:rsid w:val="00443568"/>
    <w:rsid w:val="0044712A"/>
    <w:rsid w:val="004473C8"/>
    <w:rsid w:val="004550D6"/>
    <w:rsid w:val="00456DC9"/>
    <w:rsid w:val="0047112A"/>
    <w:rsid w:val="004723B9"/>
    <w:rsid w:val="004730CC"/>
    <w:rsid w:val="004854EB"/>
    <w:rsid w:val="00486CCA"/>
    <w:rsid w:val="00493F52"/>
    <w:rsid w:val="004A2758"/>
    <w:rsid w:val="004A4466"/>
    <w:rsid w:val="004A5EFD"/>
    <w:rsid w:val="004B444B"/>
    <w:rsid w:val="004C119D"/>
    <w:rsid w:val="004D08A8"/>
    <w:rsid w:val="004D1001"/>
    <w:rsid w:val="004D1291"/>
    <w:rsid w:val="004E7327"/>
    <w:rsid w:val="0050055D"/>
    <w:rsid w:val="005065FC"/>
    <w:rsid w:val="00513A8F"/>
    <w:rsid w:val="00520085"/>
    <w:rsid w:val="005246D0"/>
    <w:rsid w:val="00533735"/>
    <w:rsid w:val="00536442"/>
    <w:rsid w:val="00546D8F"/>
    <w:rsid w:val="005516E1"/>
    <w:rsid w:val="00553EDB"/>
    <w:rsid w:val="00557C51"/>
    <w:rsid w:val="00570ADE"/>
    <w:rsid w:val="00577B84"/>
    <w:rsid w:val="005822AE"/>
    <w:rsid w:val="00582304"/>
    <w:rsid w:val="0059379F"/>
    <w:rsid w:val="005A15A4"/>
    <w:rsid w:val="005A444B"/>
    <w:rsid w:val="005A5BE0"/>
    <w:rsid w:val="005C1A47"/>
    <w:rsid w:val="005C4538"/>
    <w:rsid w:val="005C4A70"/>
    <w:rsid w:val="005C5CC2"/>
    <w:rsid w:val="005D0C64"/>
    <w:rsid w:val="005E156F"/>
    <w:rsid w:val="005E53C5"/>
    <w:rsid w:val="005E737A"/>
    <w:rsid w:val="00622971"/>
    <w:rsid w:val="00625F55"/>
    <w:rsid w:val="00626C00"/>
    <w:rsid w:val="00630692"/>
    <w:rsid w:val="00631897"/>
    <w:rsid w:val="00634FD6"/>
    <w:rsid w:val="00636688"/>
    <w:rsid w:val="00637BCF"/>
    <w:rsid w:val="00646388"/>
    <w:rsid w:val="0065041A"/>
    <w:rsid w:val="00650566"/>
    <w:rsid w:val="00651C51"/>
    <w:rsid w:val="006847D8"/>
    <w:rsid w:val="006927C6"/>
    <w:rsid w:val="006934FD"/>
    <w:rsid w:val="006A2537"/>
    <w:rsid w:val="006A4BD8"/>
    <w:rsid w:val="006A6446"/>
    <w:rsid w:val="006B2466"/>
    <w:rsid w:val="006C2303"/>
    <w:rsid w:val="006D54EA"/>
    <w:rsid w:val="006D71E0"/>
    <w:rsid w:val="006E4C0C"/>
    <w:rsid w:val="006F71A6"/>
    <w:rsid w:val="00704CC9"/>
    <w:rsid w:val="00711406"/>
    <w:rsid w:val="00712E62"/>
    <w:rsid w:val="007162A2"/>
    <w:rsid w:val="00717909"/>
    <w:rsid w:val="00723ABD"/>
    <w:rsid w:val="00734221"/>
    <w:rsid w:val="00744556"/>
    <w:rsid w:val="00754544"/>
    <w:rsid w:val="00757A9B"/>
    <w:rsid w:val="00763455"/>
    <w:rsid w:val="00770984"/>
    <w:rsid w:val="007768B6"/>
    <w:rsid w:val="00793814"/>
    <w:rsid w:val="007A0C91"/>
    <w:rsid w:val="007A7D00"/>
    <w:rsid w:val="007B36BD"/>
    <w:rsid w:val="007C08F9"/>
    <w:rsid w:val="007D53E5"/>
    <w:rsid w:val="007D7F56"/>
    <w:rsid w:val="007E003F"/>
    <w:rsid w:val="007E3B34"/>
    <w:rsid w:val="007E4B20"/>
    <w:rsid w:val="007E5256"/>
    <w:rsid w:val="007E583F"/>
    <w:rsid w:val="007F0572"/>
    <w:rsid w:val="007F326B"/>
    <w:rsid w:val="007F627B"/>
    <w:rsid w:val="00802658"/>
    <w:rsid w:val="00803C43"/>
    <w:rsid w:val="008063DF"/>
    <w:rsid w:val="00822D8A"/>
    <w:rsid w:val="00832A13"/>
    <w:rsid w:val="008565E4"/>
    <w:rsid w:val="00862873"/>
    <w:rsid w:val="008651DD"/>
    <w:rsid w:val="00871D5E"/>
    <w:rsid w:val="0087329A"/>
    <w:rsid w:val="00876C00"/>
    <w:rsid w:val="0087775F"/>
    <w:rsid w:val="0088015F"/>
    <w:rsid w:val="0088101B"/>
    <w:rsid w:val="00884122"/>
    <w:rsid w:val="00890DCD"/>
    <w:rsid w:val="008A3514"/>
    <w:rsid w:val="008B4481"/>
    <w:rsid w:val="008C505E"/>
    <w:rsid w:val="008D1076"/>
    <w:rsid w:val="008D3510"/>
    <w:rsid w:val="008E4FE3"/>
    <w:rsid w:val="008F52DE"/>
    <w:rsid w:val="008F65C8"/>
    <w:rsid w:val="00901F98"/>
    <w:rsid w:val="009065E7"/>
    <w:rsid w:val="009163EB"/>
    <w:rsid w:val="00920823"/>
    <w:rsid w:val="00927ED2"/>
    <w:rsid w:val="00933BA9"/>
    <w:rsid w:val="00937051"/>
    <w:rsid w:val="00942153"/>
    <w:rsid w:val="009510A1"/>
    <w:rsid w:val="009519EA"/>
    <w:rsid w:val="00953A0A"/>
    <w:rsid w:val="00986272"/>
    <w:rsid w:val="00994356"/>
    <w:rsid w:val="00994511"/>
    <w:rsid w:val="009B1FFF"/>
    <w:rsid w:val="009B3871"/>
    <w:rsid w:val="009C04AD"/>
    <w:rsid w:val="009D040A"/>
    <w:rsid w:val="009D30EB"/>
    <w:rsid w:val="00A0045D"/>
    <w:rsid w:val="00A0795B"/>
    <w:rsid w:val="00A27D71"/>
    <w:rsid w:val="00A30ADC"/>
    <w:rsid w:val="00A36D0E"/>
    <w:rsid w:val="00A3752F"/>
    <w:rsid w:val="00A40DAC"/>
    <w:rsid w:val="00A53310"/>
    <w:rsid w:val="00A5428F"/>
    <w:rsid w:val="00A54F81"/>
    <w:rsid w:val="00A619D6"/>
    <w:rsid w:val="00A653DF"/>
    <w:rsid w:val="00A6719E"/>
    <w:rsid w:val="00A67904"/>
    <w:rsid w:val="00A70FF9"/>
    <w:rsid w:val="00A71942"/>
    <w:rsid w:val="00AB6374"/>
    <w:rsid w:val="00AC1C62"/>
    <w:rsid w:val="00AC3696"/>
    <w:rsid w:val="00AC4FF4"/>
    <w:rsid w:val="00AC6114"/>
    <w:rsid w:val="00AC7B46"/>
    <w:rsid w:val="00AE00EA"/>
    <w:rsid w:val="00AE03C3"/>
    <w:rsid w:val="00AE3506"/>
    <w:rsid w:val="00AF075B"/>
    <w:rsid w:val="00AF2054"/>
    <w:rsid w:val="00AF2167"/>
    <w:rsid w:val="00B11CBB"/>
    <w:rsid w:val="00B164F7"/>
    <w:rsid w:val="00B166AF"/>
    <w:rsid w:val="00B31CDE"/>
    <w:rsid w:val="00B34EC7"/>
    <w:rsid w:val="00B4784C"/>
    <w:rsid w:val="00B5120B"/>
    <w:rsid w:val="00B56145"/>
    <w:rsid w:val="00B57362"/>
    <w:rsid w:val="00B6373B"/>
    <w:rsid w:val="00B6413A"/>
    <w:rsid w:val="00B64AF8"/>
    <w:rsid w:val="00B64F6C"/>
    <w:rsid w:val="00B7117D"/>
    <w:rsid w:val="00B728D0"/>
    <w:rsid w:val="00B72F5F"/>
    <w:rsid w:val="00B73FD6"/>
    <w:rsid w:val="00B756A5"/>
    <w:rsid w:val="00B75F4E"/>
    <w:rsid w:val="00B80776"/>
    <w:rsid w:val="00B8656F"/>
    <w:rsid w:val="00B90BA3"/>
    <w:rsid w:val="00B92B65"/>
    <w:rsid w:val="00B94967"/>
    <w:rsid w:val="00BA15F0"/>
    <w:rsid w:val="00BB36E2"/>
    <w:rsid w:val="00BC4235"/>
    <w:rsid w:val="00BD2BFB"/>
    <w:rsid w:val="00BD581C"/>
    <w:rsid w:val="00BD6E94"/>
    <w:rsid w:val="00BF12E1"/>
    <w:rsid w:val="00C016CD"/>
    <w:rsid w:val="00C01E5A"/>
    <w:rsid w:val="00C310C8"/>
    <w:rsid w:val="00C31D71"/>
    <w:rsid w:val="00C31FA0"/>
    <w:rsid w:val="00C337CC"/>
    <w:rsid w:val="00C446F3"/>
    <w:rsid w:val="00C46333"/>
    <w:rsid w:val="00C6414B"/>
    <w:rsid w:val="00C70210"/>
    <w:rsid w:val="00C74AE6"/>
    <w:rsid w:val="00C90061"/>
    <w:rsid w:val="00C92A7A"/>
    <w:rsid w:val="00C954DD"/>
    <w:rsid w:val="00CA3DE3"/>
    <w:rsid w:val="00CA5275"/>
    <w:rsid w:val="00CB1940"/>
    <w:rsid w:val="00CB2B5B"/>
    <w:rsid w:val="00CB6722"/>
    <w:rsid w:val="00CC21EB"/>
    <w:rsid w:val="00CC34E9"/>
    <w:rsid w:val="00CC5AE5"/>
    <w:rsid w:val="00CD2B63"/>
    <w:rsid w:val="00CD4AB8"/>
    <w:rsid w:val="00CD63EF"/>
    <w:rsid w:val="00CE44CB"/>
    <w:rsid w:val="00CF20B0"/>
    <w:rsid w:val="00D0548B"/>
    <w:rsid w:val="00D31A56"/>
    <w:rsid w:val="00D31E68"/>
    <w:rsid w:val="00D343FC"/>
    <w:rsid w:val="00D35E97"/>
    <w:rsid w:val="00D51E63"/>
    <w:rsid w:val="00D52328"/>
    <w:rsid w:val="00D63629"/>
    <w:rsid w:val="00D72DF3"/>
    <w:rsid w:val="00D7735B"/>
    <w:rsid w:val="00D849E3"/>
    <w:rsid w:val="00D92307"/>
    <w:rsid w:val="00D95370"/>
    <w:rsid w:val="00DA75E2"/>
    <w:rsid w:val="00DA7778"/>
    <w:rsid w:val="00DB35E7"/>
    <w:rsid w:val="00DB4691"/>
    <w:rsid w:val="00DD1ED7"/>
    <w:rsid w:val="00DD295F"/>
    <w:rsid w:val="00E01AAD"/>
    <w:rsid w:val="00E12424"/>
    <w:rsid w:val="00E32269"/>
    <w:rsid w:val="00E34C1E"/>
    <w:rsid w:val="00E34FE1"/>
    <w:rsid w:val="00E36FFE"/>
    <w:rsid w:val="00E434D1"/>
    <w:rsid w:val="00E620AC"/>
    <w:rsid w:val="00E63225"/>
    <w:rsid w:val="00E872E0"/>
    <w:rsid w:val="00E93CA6"/>
    <w:rsid w:val="00EA01F0"/>
    <w:rsid w:val="00EA234B"/>
    <w:rsid w:val="00EA42A8"/>
    <w:rsid w:val="00EB0CB2"/>
    <w:rsid w:val="00EB0DEF"/>
    <w:rsid w:val="00EB3529"/>
    <w:rsid w:val="00EB78CA"/>
    <w:rsid w:val="00ED6EF3"/>
    <w:rsid w:val="00EE6C49"/>
    <w:rsid w:val="00EF2C46"/>
    <w:rsid w:val="00EF5F55"/>
    <w:rsid w:val="00F011AC"/>
    <w:rsid w:val="00F05145"/>
    <w:rsid w:val="00F100F5"/>
    <w:rsid w:val="00F15AF4"/>
    <w:rsid w:val="00F17775"/>
    <w:rsid w:val="00F3012B"/>
    <w:rsid w:val="00F344B9"/>
    <w:rsid w:val="00F514A6"/>
    <w:rsid w:val="00F6089B"/>
    <w:rsid w:val="00F66B11"/>
    <w:rsid w:val="00F75FB8"/>
    <w:rsid w:val="00F77011"/>
    <w:rsid w:val="00F8075F"/>
    <w:rsid w:val="00F82B2D"/>
    <w:rsid w:val="00F8774B"/>
    <w:rsid w:val="00FA0847"/>
    <w:rsid w:val="00FA1220"/>
    <w:rsid w:val="00FB0A34"/>
    <w:rsid w:val="00FB2750"/>
    <w:rsid w:val="00FB3609"/>
    <w:rsid w:val="00FB3EBD"/>
    <w:rsid w:val="00FC5B25"/>
    <w:rsid w:val="00FD01D2"/>
    <w:rsid w:val="00FE1A7F"/>
    <w:rsid w:val="00FE3F68"/>
    <w:rsid w:val="00FE5FD8"/>
    <w:rsid w:val="00FE7BC2"/>
    <w:rsid w:val="00FF1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84C"/>
    <w:rPr>
      <w:noProof/>
      <w:sz w:val="20"/>
      <w:szCs w:val="20"/>
    </w:rPr>
  </w:style>
  <w:style w:type="paragraph" w:styleId="Nagwek1">
    <w:name w:val="heading 1"/>
    <w:basedOn w:val="Normalny"/>
    <w:next w:val="Normalny"/>
    <w:link w:val="Nagwek1Znak"/>
    <w:uiPriority w:val="99"/>
    <w:qFormat/>
    <w:rsid w:val="00B4784C"/>
    <w:pPr>
      <w:spacing w:before="240"/>
      <w:outlineLvl w:val="0"/>
    </w:pPr>
    <w:rPr>
      <w:rFonts w:ascii="Helv" w:hAnsi="Helv"/>
      <w:b/>
      <w:sz w:val="24"/>
      <w:u w:val="single"/>
    </w:rPr>
  </w:style>
  <w:style w:type="paragraph" w:styleId="Nagwek2">
    <w:name w:val="heading 2"/>
    <w:basedOn w:val="Normalny"/>
    <w:next w:val="Normalny"/>
    <w:link w:val="Nagwek2Znak"/>
    <w:uiPriority w:val="99"/>
    <w:qFormat/>
    <w:rsid w:val="00B4784C"/>
    <w:pPr>
      <w:spacing w:before="120"/>
      <w:outlineLvl w:val="1"/>
    </w:pPr>
    <w:rPr>
      <w:rFonts w:ascii="Helv" w:hAnsi="Helv"/>
      <w:b/>
      <w:sz w:val="24"/>
    </w:rPr>
  </w:style>
  <w:style w:type="paragraph" w:styleId="Nagwek3">
    <w:name w:val="heading 3"/>
    <w:basedOn w:val="Normalny"/>
    <w:next w:val="Wcicienormalne"/>
    <w:link w:val="Nagwek3Znak"/>
    <w:uiPriority w:val="99"/>
    <w:qFormat/>
    <w:rsid w:val="00B4784C"/>
    <w:pPr>
      <w:ind w:left="354"/>
      <w:outlineLvl w:val="2"/>
    </w:pPr>
    <w:rPr>
      <w:b/>
      <w:sz w:val="24"/>
    </w:rPr>
  </w:style>
  <w:style w:type="paragraph" w:styleId="Nagwek4">
    <w:name w:val="heading 4"/>
    <w:basedOn w:val="Normalny"/>
    <w:next w:val="Wcicienormalne"/>
    <w:link w:val="Nagwek4Znak"/>
    <w:uiPriority w:val="99"/>
    <w:qFormat/>
    <w:rsid w:val="00B4784C"/>
    <w:pPr>
      <w:ind w:left="354"/>
      <w:outlineLvl w:val="3"/>
    </w:pPr>
    <w:rPr>
      <w:sz w:val="24"/>
      <w:u w:val="single"/>
    </w:rPr>
  </w:style>
  <w:style w:type="paragraph" w:styleId="Nagwek5">
    <w:name w:val="heading 5"/>
    <w:basedOn w:val="Normalny"/>
    <w:next w:val="Wcicienormalne"/>
    <w:link w:val="Nagwek5Znak"/>
    <w:uiPriority w:val="99"/>
    <w:qFormat/>
    <w:rsid w:val="00B4784C"/>
    <w:pPr>
      <w:ind w:left="708"/>
      <w:outlineLvl w:val="4"/>
    </w:pPr>
    <w:rPr>
      <w:b/>
    </w:rPr>
  </w:style>
  <w:style w:type="paragraph" w:styleId="Nagwek6">
    <w:name w:val="heading 6"/>
    <w:basedOn w:val="Normalny"/>
    <w:next w:val="Wcicienormalne"/>
    <w:link w:val="Nagwek6Znak"/>
    <w:uiPriority w:val="99"/>
    <w:qFormat/>
    <w:rsid w:val="00B4784C"/>
    <w:pPr>
      <w:ind w:left="708"/>
      <w:outlineLvl w:val="5"/>
    </w:pPr>
    <w:rPr>
      <w:u w:val="single"/>
    </w:rPr>
  </w:style>
  <w:style w:type="paragraph" w:styleId="Nagwek7">
    <w:name w:val="heading 7"/>
    <w:basedOn w:val="Normalny"/>
    <w:next w:val="Wcicienormalne"/>
    <w:link w:val="Nagwek7Znak"/>
    <w:uiPriority w:val="99"/>
    <w:qFormat/>
    <w:rsid w:val="00B4784C"/>
    <w:pPr>
      <w:ind w:left="708"/>
      <w:outlineLvl w:val="6"/>
    </w:pPr>
    <w:rPr>
      <w:i/>
    </w:rPr>
  </w:style>
  <w:style w:type="paragraph" w:styleId="Nagwek8">
    <w:name w:val="heading 8"/>
    <w:basedOn w:val="Normalny"/>
    <w:next w:val="Wcicienormalne"/>
    <w:link w:val="Nagwek8Znak"/>
    <w:uiPriority w:val="99"/>
    <w:qFormat/>
    <w:rsid w:val="00B4784C"/>
    <w:pPr>
      <w:ind w:left="708"/>
      <w:outlineLvl w:val="7"/>
    </w:pPr>
    <w:rPr>
      <w:i/>
    </w:rPr>
  </w:style>
  <w:style w:type="paragraph" w:styleId="Nagwek9">
    <w:name w:val="heading 9"/>
    <w:basedOn w:val="Normalny"/>
    <w:next w:val="Wcicienormalne"/>
    <w:link w:val="Nagwek9Znak"/>
    <w:uiPriority w:val="99"/>
    <w:qFormat/>
    <w:rsid w:val="00B4784C"/>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0FF9"/>
    <w:rPr>
      <w:rFonts w:ascii="Cambria" w:hAnsi="Cambria" w:cs="Times New Roman"/>
      <w:b/>
      <w:bCs/>
      <w:noProof/>
      <w:kern w:val="32"/>
      <w:sz w:val="32"/>
      <w:szCs w:val="32"/>
    </w:rPr>
  </w:style>
  <w:style w:type="character" w:customStyle="1" w:styleId="Nagwek2Znak">
    <w:name w:val="Nagłówek 2 Znak"/>
    <w:basedOn w:val="Domylnaczcionkaakapitu"/>
    <w:link w:val="Nagwek2"/>
    <w:uiPriority w:val="99"/>
    <w:semiHidden/>
    <w:locked/>
    <w:rsid w:val="00A70FF9"/>
    <w:rPr>
      <w:rFonts w:ascii="Cambria" w:hAnsi="Cambria" w:cs="Times New Roman"/>
      <w:b/>
      <w:bCs/>
      <w:i/>
      <w:iCs/>
      <w:noProof/>
      <w:sz w:val="28"/>
      <w:szCs w:val="28"/>
    </w:rPr>
  </w:style>
  <w:style w:type="character" w:customStyle="1" w:styleId="Nagwek3Znak">
    <w:name w:val="Nagłówek 3 Znak"/>
    <w:basedOn w:val="Domylnaczcionkaakapitu"/>
    <w:link w:val="Nagwek3"/>
    <w:uiPriority w:val="99"/>
    <w:semiHidden/>
    <w:locked/>
    <w:rsid w:val="00A70FF9"/>
    <w:rPr>
      <w:rFonts w:ascii="Cambria" w:hAnsi="Cambria" w:cs="Times New Roman"/>
      <w:b/>
      <w:bCs/>
      <w:noProof/>
      <w:sz w:val="26"/>
      <w:szCs w:val="26"/>
    </w:rPr>
  </w:style>
  <w:style w:type="character" w:customStyle="1" w:styleId="Nagwek4Znak">
    <w:name w:val="Nagłówek 4 Znak"/>
    <w:basedOn w:val="Domylnaczcionkaakapitu"/>
    <w:link w:val="Nagwek4"/>
    <w:uiPriority w:val="99"/>
    <w:semiHidden/>
    <w:locked/>
    <w:rsid w:val="00A70FF9"/>
    <w:rPr>
      <w:rFonts w:ascii="Calibri" w:hAnsi="Calibri" w:cs="Times New Roman"/>
      <w:b/>
      <w:bCs/>
      <w:noProof/>
      <w:sz w:val="28"/>
      <w:szCs w:val="28"/>
    </w:rPr>
  </w:style>
  <w:style w:type="character" w:customStyle="1" w:styleId="Nagwek5Znak">
    <w:name w:val="Nagłówek 5 Znak"/>
    <w:basedOn w:val="Domylnaczcionkaakapitu"/>
    <w:link w:val="Nagwek5"/>
    <w:uiPriority w:val="99"/>
    <w:semiHidden/>
    <w:locked/>
    <w:rsid w:val="00A70FF9"/>
    <w:rPr>
      <w:rFonts w:ascii="Calibri" w:hAnsi="Calibri" w:cs="Times New Roman"/>
      <w:b/>
      <w:bCs/>
      <w:i/>
      <w:iCs/>
      <w:noProof/>
      <w:sz w:val="26"/>
      <w:szCs w:val="26"/>
    </w:rPr>
  </w:style>
  <w:style w:type="character" w:customStyle="1" w:styleId="Nagwek6Znak">
    <w:name w:val="Nagłówek 6 Znak"/>
    <w:basedOn w:val="Domylnaczcionkaakapitu"/>
    <w:link w:val="Nagwek6"/>
    <w:uiPriority w:val="99"/>
    <w:semiHidden/>
    <w:locked/>
    <w:rsid w:val="00A70FF9"/>
    <w:rPr>
      <w:rFonts w:ascii="Calibri" w:hAnsi="Calibri" w:cs="Times New Roman"/>
      <w:b/>
      <w:bCs/>
      <w:noProof/>
    </w:rPr>
  </w:style>
  <w:style w:type="character" w:customStyle="1" w:styleId="Nagwek7Znak">
    <w:name w:val="Nagłówek 7 Znak"/>
    <w:basedOn w:val="Domylnaczcionkaakapitu"/>
    <w:link w:val="Nagwek7"/>
    <w:uiPriority w:val="99"/>
    <w:semiHidden/>
    <w:locked/>
    <w:rsid w:val="00A70FF9"/>
    <w:rPr>
      <w:rFonts w:ascii="Calibri" w:hAnsi="Calibri" w:cs="Times New Roman"/>
      <w:noProof/>
      <w:sz w:val="24"/>
      <w:szCs w:val="24"/>
    </w:rPr>
  </w:style>
  <w:style w:type="character" w:customStyle="1" w:styleId="Nagwek8Znak">
    <w:name w:val="Nagłówek 8 Znak"/>
    <w:basedOn w:val="Domylnaczcionkaakapitu"/>
    <w:link w:val="Nagwek8"/>
    <w:uiPriority w:val="99"/>
    <w:semiHidden/>
    <w:locked/>
    <w:rsid w:val="00A70FF9"/>
    <w:rPr>
      <w:rFonts w:ascii="Calibri" w:hAnsi="Calibri" w:cs="Times New Roman"/>
      <w:i/>
      <w:iCs/>
      <w:noProof/>
      <w:sz w:val="24"/>
      <w:szCs w:val="24"/>
    </w:rPr>
  </w:style>
  <w:style w:type="character" w:customStyle="1" w:styleId="Nagwek9Znak">
    <w:name w:val="Nagłówek 9 Znak"/>
    <w:basedOn w:val="Domylnaczcionkaakapitu"/>
    <w:link w:val="Nagwek9"/>
    <w:uiPriority w:val="99"/>
    <w:semiHidden/>
    <w:locked/>
    <w:rsid w:val="00A70FF9"/>
    <w:rPr>
      <w:rFonts w:ascii="Cambria" w:hAnsi="Cambria" w:cs="Times New Roman"/>
      <w:noProof/>
    </w:rPr>
  </w:style>
  <w:style w:type="paragraph" w:styleId="Wcicienormalne">
    <w:name w:val="Normal Indent"/>
    <w:basedOn w:val="Normalny"/>
    <w:uiPriority w:val="99"/>
    <w:rsid w:val="00B4784C"/>
    <w:pPr>
      <w:ind w:left="708"/>
    </w:pPr>
  </w:style>
  <w:style w:type="paragraph" w:styleId="Stopka">
    <w:name w:val="footer"/>
    <w:basedOn w:val="Normalny"/>
    <w:link w:val="StopkaZnak"/>
    <w:uiPriority w:val="99"/>
    <w:rsid w:val="00B4784C"/>
    <w:pPr>
      <w:tabs>
        <w:tab w:val="center" w:pos="4819"/>
        <w:tab w:val="right" w:pos="9071"/>
      </w:tabs>
    </w:pPr>
  </w:style>
  <w:style w:type="character" w:customStyle="1" w:styleId="StopkaZnak">
    <w:name w:val="Stopka Znak"/>
    <w:basedOn w:val="Domylnaczcionkaakapitu"/>
    <w:link w:val="Stopka"/>
    <w:uiPriority w:val="99"/>
    <w:semiHidden/>
    <w:locked/>
    <w:rsid w:val="00A70FF9"/>
    <w:rPr>
      <w:rFonts w:cs="Times New Roman"/>
      <w:noProof/>
      <w:sz w:val="20"/>
      <w:szCs w:val="20"/>
    </w:rPr>
  </w:style>
  <w:style w:type="paragraph" w:styleId="Nagwek">
    <w:name w:val="header"/>
    <w:basedOn w:val="Normalny"/>
    <w:link w:val="NagwekZnak"/>
    <w:uiPriority w:val="99"/>
    <w:rsid w:val="00B4784C"/>
    <w:pPr>
      <w:tabs>
        <w:tab w:val="center" w:pos="4819"/>
        <w:tab w:val="right" w:pos="9071"/>
      </w:tabs>
    </w:pPr>
  </w:style>
  <w:style w:type="character" w:customStyle="1" w:styleId="NagwekZnak">
    <w:name w:val="Nagłówek Znak"/>
    <w:basedOn w:val="Domylnaczcionkaakapitu"/>
    <w:link w:val="Nagwek"/>
    <w:uiPriority w:val="99"/>
    <w:semiHidden/>
    <w:locked/>
    <w:rsid w:val="00A70FF9"/>
    <w:rPr>
      <w:rFonts w:cs="Times New Roman"/>
      <w:noProof/>
      <w:sz w:val="20"/>
      <w:szCs w:val="20"/>
    </w:rPr>
  </w:style>
  <w:style w:type="character" w:styleId="Odwoanieprzypisudolnego">
    <w:name w:val="footnote reference"/>
    <w:basedOn w:val="Domylnaczcionkaakapitu"/>
    <w:uiPriority w:val="99"/>
    <w:semiHidden/>
    <w:rsid w:val="00B4784C"/>
    <w:rPr>
      <w:rFonts w:cs="Times New Roman"/>
      <w:position w:val="6"/>
      <w:sz w:val="16"/>
    </w:rPr>
  </w:style>
  <w:style w:type="paragraph" w:styleId="Tekstprzypisudolnego">
    <w:name w:val="footnote text"/>
    <w:basedOn w:val="Normalny"/>
    <w:link w:val="TekstprzypisudolnegoZnak"/>
    <w:uiPriority w:val="99"/>
    <w:semiHidden/>
    <w:rsid w:val="00B4784C"/>
  </w:style>
  <w:style w:type="character" w:customStyle="1" w:styleId="TekstprzypisudolnegoZnak">
    <w:name w:val="Tekst przypisu dolnego Znak"/>
    <w:basedOn w:val="Domylnaczcionkaakapitu"/>
    <w:link w:val="Tekstprzypisudolnego"/>
    <w:uiPriority w:val="99"/>
    <w:semiHidden/>
    <w:locked/>
    <w:rsid w:val="00A70FF9"/>
    <w:rPr>
      <w:rFonts w:cs="Times New Roman"/>
      <w:noProof/>
      <w:sz w:val="20"/>
      <w:szCs w:val="20"/>
    </w:rPr>
  </w:style>
  <w:style w:type="paragraph" w:customStyle="1" w:styleId="BodySingle">
    <w:name w:val="Body Single"/>
    <w:basedOn w:val="Normalny"/>
    <w:uiPriority w:val="99"/>
    <w:rsid w:val="00B4784C"/>
    <w:rPr>
      <w:rFonts w:ascii="Times New Roman" w:hAnsi="Times New Roman"/>
    </w:rPr>
  </w:style>
  <w:style w:type="paragraph" w:customStyle="1" w:styleId="TableText">
    <w:name w:val="Table Text"/>
    <w:basedOn w:val="Normalny"/>
    <w:uiPriority w:val="99"/>
    <w:rsid w:val="00B4784C"/>
  </w:style>
  <w:style w:type="paragraph" w:customStyle="1" w:styleId="NumberList">
    <w:name w:val="Number List"/>
    <w:basedOn w:val="Normalny"/>
    <w:uiPriority w:val="99"/>
    <w:rsid w:val="00B4784C"/>
  </w:style>
  <w:style w:type="paragraph" w:styleId="Tekstpodstawowy">
    <w:name w:val="Body Text"/>
    <w:basedOn w:val="Normalny"/>
    <w:link w:val="TekstpodstawowyZnak"/>
    <w:uiPriority w:val="99"/>
    <w:rsid w:val="00B4784C"/>
    <w:pPr>
      <w:spacing w:after="120"/>
      <w:jc w:val="center"/>
    </w:pPr>
    <w:rPr>
      <w:rFonts w:ascii="Times New Roman" w:hAnsi="Times New Roman"/>
      <w:b/>
      <w:sz w:val="24"/>
    </w:rPr>
  </w:style>
  <w:style w:type="character" w:customStyle="1" w:styleId="TekstpodstawowyZnak">
    <w:name w:val="Tekst podstawowy Znak"/>
    <w:basedOn w:val="Domylnaczcionkaakapitu"/>
    <w:link w:val="Tekstpodstawowy"/>
    <w:uiPriority w:val="99"/>
    <w:semiHidden/>
    <w:locked/>
    <w:rsid w:val="00A70FF9"/>
    <w:rPr>
      <w:rFonts w:cs="Times New Roman"/>
      <w:noProof/>
      <w:sz w:val="20"/>
      <w:szCs w:val="20"/>
    </w:rPr>
  </w:style>
  <w:style w:type="paragraph" w:styleId="Tekstpodstawowywcity">
    <w:name w:val="Body Text Indent"/>
    <w:basedOn w:val="Normalny"/>
    <w:link w:val="TekstpodstawowywcityZnak"/>
    <w:uiPriority w:val="99"/>
    <w:rsid w:val="00B4784C"/>
    <w:pPr>
      <w:spacing w:after="120"/>
      <w:ind w:left="142" w:hanging="357"/>
      <w:jc w:val="both"/>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semiHidden/>
    <w:locked/>
    <w:rsid w:val="00A70FF9"/>
    <w:rPr>
      <w:rFonts w:cs="Times New Roman"/>
      <w:noProof/>
      <w:sz w:val="20"/>
      <w:szCs w:val="20"/>
    </w:rPr>
  </w:style>
  <w:style w:type="paragraph" w:styleId="Tekstpodstawowy3">
    <w:name w:val="Body Text 3"/>
    <w:basedOn w:val="Normalny"/>
    <w:link w:val="Tekstpodstawowy3Znak"/>
    <w:uiPriority w:val="99"/>
    <w:rsid w:val="00B4784C"/>
    <w:pPr>
      <w:jc w:val="center"/>
    </w:pPr>
    <w:rPr>
      <w:rFonts w:ascii="Tahoma" w:hAnsi="Tahoma"/>
      <w:b/>
      <w:noProof w:val="0"/>
      <w:color w:val="000000"/>
      <w:sz w:val="24"/>
      <w:u w:val="single"/>
    </w:rPr>
  </w:style>
  <w:style w:type="character" w:customStyle="1" w:styleId="Tekstpodstawowy3Znak">
    <w:name w:val="Tekst podstawowy 3 Znak"/>
    <w:basedOn w:val="Domylnaczcionkaakapitu"/>
    <w:link w:val="Tekstpodstawowy3"/>
    <w:uiPriority w:val="99"/>
    <w:locked/>
    <w:rsid w:val="0043201B"/>
    <w:rPr>
      <w:rFonts w:ascii="Tahoma" w:hAnsi="Tahoma" w:cs="Times New Roman"/>
      <w:b/>
      <w:color w:val="000000"/>
      <w:sz w:val="24"/>
      <w:u w:val="single"/>
    </w:rPr>
  </w:style>
  <w:style w:type="paragraph" w:styleId="Tytu">
    <w:name w:val="Title"/>
    <w:basedOn w:val="Normalny"/>
    <w:link w:val="TytuZnak"/>
    <w:uiPriority w:val="99"/>
    <w:qFormat/>
    <w:rsid w:val="00B4784C"/>
    <w:pPr>
      <w:jc w:val="center"/>
    </w:pPr>
    <w:rPr>
      <w:rFonts w:ascii="Times New Roman" w:hAnsi="Times New Roman"/>
      <w:b/>
      <w:noProof w:val="0"/>
      <w:sz w:val="24"/>
    </w:rPr>
  </w:style>
  <w:style w:type="character" w:customStyle="1" w:styleId="TytuZnak">
    <w:name w:val="Tytuł Znak"/>
    <w:basedOn w:val="Domylnaczcionkaakapitu"/>
    <w:link w:val="Tytu"/>
    <w:uiPriority w:val="99"/>
    <w:locked/>
    <w:rsid w:val="00A70FF9"/>
    <w:rPr>
      <w:rFonts w:ascii="Cambria" w:hAnsi="Cambria" w:cs="Times New Roman"/>
      <w:b/>
      <w:bCs/>
      <w:noProof/>
      <w:kern w:val="28"/>
      <w:sz w:val="32"/>
      <w:szCs w:val="32"/>
    </w:rPr>
  </w:style>
  <w:style w:type="paragraph" w:customStyle="1" w:styleId="punkt">
    <w:name w:val="punkt"/>
    <w:basedOn w:val="Normalny"/>
    <w:uiPriority w:val="99"/>
    <w:rsid w:val="00B4784C"/>
    <w:pPr>
      <w:numPr>
        <w:ilvl w:val="3"/>
        <w:numId w:val="5"/>
      </w:numPr>
      <w:tabs>
        <w:tab w:val="left" w:pos="567"/>
      </w:tabs>
      <w:spacing w:after="120"/>
      <w:jc w:val="both"/>
    </w:pPr>
    <w:rPr>
      <w:rFonts w:ascii="Arial" w:hAnsi="Arial"/>
      <w:noProof w:val="0"/>
    </w:rPr>
  </w:style>
  <w:style w:type="paragraph" w:styleId="Tekstpodstawowywcity2">
    <w:name w:val="Body Text Indent 2"/>
    <w:basedOn w:val="Normalny"/>
    <w:link w:val="Tekstpodstawowywcity2Znak"/>
    <w:uiPriority w:val="99"/>
    <w:rsid w:val="00B4784C"/>
    <w:pPr>
      <w:ind w:firstLine="360"/>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semiHidden/>
    <w:locked/>
    <w:rsid w:val="00A70FF9"/>
    <w:rPr>
      <w:rFonts w:cs="Times New Roman"/>
      <w:noProof/>
      <w:sz w:val="20"/>
      <w:szCs w:val="20"/>
    </w:rPr>
  </w:style>
  <w:style w:type="paragraph" w:customStyle="1" w:styleId="wyliczanie">
    <w:name w:val="wyliczanie"/>
    <w:basedOn w:val="Normalny"/>
    <w:uiPriority w:val="99"/>
    <w:rsid w:val="00B4784C"/>
    <w:pPr>
      <w:spacing w:after="60"/>
      <w:jc w:val="both"/>
    </w:pPr>
    <w:rPr>
      <w:rFonts w:ascii="Times New Roman" w:hAnsi="Times New Roman"/>
      <w:noProof w:val="0"/>
      <w:sz w:val="24"/>
    </w:rPr>
  </w:style>
  <w:style w:type="paragraph" w:styleId="Tekstpodstawowy2">
    <w:name w:val="Body Text 2"/>
    <w:basedOn w:val="Normalny"/>
    <w:link w:val="Tekstpodstawowy2Znak"/>
    <w:uiPriority w:val="99"/>
    <w:rsid w:val="00B4784C"/>
    <w:rPr>
      <w:noProof w:val="0"/>
      <w:sz w:val="24"/>
    </w:rPr>
  </w:style>
  <w:style w:type="character" w:customStyle="1" w:styleId="Tekstpodstawowy2Znak">
    <w:name w:val="Tekst podstawowy 2 Znak"/>
    <w:basedOn w:val="Domylnaczcionkaakapitu"/>
    <w:link w:val="Tekstpodstawowy2"/>
    <w:uiPriority w:val="99"/>
    <w:semiHidden/>
    <w:locked/>
    <w:rsid w:val="00A70FF9"/>
    <w:rPr>
      <w:rFonts w:cs="Times New Roman"/>
      <w:noProof/>
      <w:sz w:val="20"/>
      <w:szCs w:val="20"/>
    </w:rPr>
  </w:style>
  <w:style w:type="paragraph" w:styleId="Tekstpodstawowywcity3">
    <w:name w:val="Body Text Indent 3"/>
    <w:basedOn w:val="Normalny"/>
    <w:link w:val="Tekstpodstawowywcity3Znak"/>
    <w:uiPriority w:val="99"/>
    <w:rsid w:val="00B4784C"/>
    <w:pPr>
      <w:ind w:left="284" w:hanging="284"/>
    </w:pPr>
    <w:rPr>
      <w:rFonts w:ascii="Times New Roman" w:hAnsi="Times New Roman"/>
      <w:noProof w:val="0"/>
      <w:sz w:val="28"/>
    </w:rPr>
  </w:style>
  <w:style w:type="character" w:customStyle="1" w:styleId="Tekstpodstawowywcity3Znak">
    <w:name w:val="Tekst podstawowy wcięty 3 Znak"/>
    <w:basedOn w:val="Domylnaczcionkaakapitu"/>
    <w:link w:val="Tekstpodstawowywcity3"/>
    <w:uiPriority w:val="99"/>
    <w:semiHidden/>
    <w:locked/>
    <w:rsid w:val="00A70FF9"/>
    <w:rPr>
      <w:rFonts w:cs="Times New Roman"/>
      <w:noProof/>
      <w:sz w:val="16"/>
      <w:szCs w:val="16"/>
    </w:rPr>
  </w:style>
  <w:style w:type="paragraph" w:styleId="Tekstdymka">
    <w:name w:val="Balloon Text"/>
    <w:basedOn w:val="Normalny"/>
    <w:link w:val="TekstdymkaZnak1"/>
    <w:uiPriority w:val="99"/>
    <w:semiHidden/>
    <w:rsid w:val="00B4784C"/>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A70FF9"/>
    <w:rPr>
      <w:rFonts w:ascii="Times New Roman" w:hAnsi="Times New Roman" w:cs="Times New Roman"/>
      <w:noProof/>
      <w:sz w:val="2"/>
    </w:rPr>
  </w:style>
  <w:style w:type="character" w:customStyle="1" w:styleId="TekstdymkaZnak">
    <w:name w:val="Tekst dymka Znak"/>
    <w:uiPriority w:val="99"/>
    <w:semiHidden/>
    <w:rsid w:val="00B4784C"/>
    <w:rPr>
      <w:rFonts w:ascii="Tahoma" w:hAnsi="Tahoma"/>
      <w:noProof/>
      <w:sz w:val="16"/>
    </w:rPr>
  </w:style>
  <w:style w:type="character" w:styleId="Odwoaniedokomentarza">
    <w:name w:val="annotation reference"/>
    <w:basedOn w:val="Domylnaczcionkaakapitu"/>
    <w:uiPriority w:val="99"/>
    <w:semiHidden/>
    <w:rsid w:val="00B5120B"/>
    <w:rPr>
      <w:rFonts w:cs="Times New Roman"/>
      <w:sz w:val="16"/>
    </w:rPr>
  </w:style>
  <w:style w:type="paragraph" w:styleId="Tekstkomentarza">
    <w:name w:val="annotation text"/>
    <w:basedOn w:val="Normalny"/>
    <w:link w:val="TekstkomentarzaZnak"/>
    <w:uiPriority w:val="99"/>
    <w:semiHidden/>
    <w:rsid w:val="00B5120B"/>
  </w:style>
  <w:style w:type="character" w:customStyle="1" w:styleId="TekstkomentarzaZnak">
    <w:name w:val="Tekst komentarza Znak"/>
    <w:basedOn w:val="Domylnaczcionkaakapitu"/>
    <w:link w:val="Tekstkomentarza"/>
    <w:uiPriority w:val="99"/>
    <w:semiHidden/>
    <w:locked/>
    <w:rsid w:val="00A70FF9"/>
    <w:rPr>
      <w:rFonts w:cs="Times New Roman"/>
      <w:noProof/>
      <w:sz w:val="20"/>
      <w:szCs w:val="20"/>
    </w:rPr>
  </w:style>
  <w:style w:type="paragraph" w:styleId="Tematkomentarza">
    <w:name w:val="annotation subject"/>
    <w:basedOn w:val="Tekstkomentarza"/>
    <w:next w:val="Tekstkomentarza"/>
    <w:link w:val="TematkomentarzaZnak"/>
    <w:uiPriority w:val="99"/>
    <w:semiHidden/>
    <w:rsid w:val="00B5120B"/>
    <w:rPr>
      <w:b/>
      <w:bCs/>
    </w:rPr>
  </w:style>
  <w:style w:type="character" w:customStyle="1" w:styleId="TematkomentarzaZnak">
    <w:name w:val="Temat komentarza Znak"/>
    <w:basedOn w:val="TekstkomentarzaZnak"/>
    <w:link w:val="Tematkomentarza"/>
    <w:uiPriority w:val="99"/>
    <w:semiHidden/>
    <w:locked/>
    <w:rsid w:val="00A70FF9"/>
    <w:rPr>
      <w:rFonts w:cs="Times New Roman"/>
      <w:b/>
      <w:bCs/>
      <w:noProof/>
      <w:sz w:val="20"/>
      <w:szCs w:val="20"/>
    </w:rPr>
  </w:style>
  <w:style w:type="paragraph" w:customStyle="1" w:styleId="Akapitzlist1">
    <w:name w:val="Akapit z listą1"/>
    <w:basedOn w:val="Normalny"/>
    <w:uiPriority w:val="99"/>
    <w:rsid w:val="00276B11"/>
    <w:pPr>
      <w:spacing w:after="200" w:line="276" w:lineRule="auto"/>
      <w:ind w:left="720"/>
    </w:pPr>
    <w:rPr>
      <w:rFonts w:ascii="Calibri" w:hAnsi="Calibri"/>
      <w:noProof w:val="0"/>
      <w:sz w:val="22"/>
      <w:szCs w:val="22"/>
    </w:rPr>
  </w:style>
  <w:style w:type="character" w:styleId="Odwoanieintensywne">
    <w:name w:val="Intense Reference"/>
    <w:basedOn w:val="Domylnaczcionkaakapitu"/>
    <w:uiPriority w:val="99"/>
    <w:qFormat/>
    <w:rsid w:val="003C3C8E"/>
    <w:rPr>
      <w:rFonts w:cs="Times New Roman"/>
      <w:b/>
      <w:smallCaps/>
      <w:color w:val="5B9BD5"/>
      <w:spacing w:val="5"/>
    </w:rPr>
  </w:style>
  <w:style w:type="paragraph" w:styleId="Akapitzlist">
    <w:name w:val="List Paragraph"/>
    <w:basedOn w:val="Normalny"/>
    <w:uiPriority w:val="99"/>
    <w:qFormat/>
    <w:rsid w:val="00432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84C"/>
    <w:rPr>
      <w:noProof/>
      <w:sz w:val="20"/>
      <w:szCs w:val="20"/>
    </w:rPr>
  </w:style>
  <w:style w:type="paragraph" w:styleId="Nagwek1">
    <w:name w:val="heading 1"/>
    <w:basedOn w:val="Normalny"/>
    <w:next w:val="Normalny"/>
    <w:link w:val="Nagwek1Znak"/>
    <w:uiPriority w:val="99"/>
    <w:qFormat/>
    <w:rsid w:val="00B4784C"/>
    <w:pPr>
      <w:spacing w:before="240"/>
      <w:outlineLvl w:val="0"/>
    </w:pPr>
    <w:rPr>
      <w:rFonts w:ascii="Helv" w:hAnsi="Helv"/>
      <w:b/>
      <w:sz w:val="24"/>
      <w:u w:val="single"/>
    </w:rPr>
  </w:style>
  <w:style w:type="paragraph" w:styleId="Nagwek2">
    <w:name w:val="heading 2"/>
    <w:basedOn w:val="Normalny"/>
    <w:next w:val="Normalny"/>
    <w:link w:val="Nagwek2Znak"/>
    <w:uiPriority w:val="99"/>
    <w:qFormat/>
    <w:rsid w:val="00B4784C"/>
    <w:pPr>
      <w:spacing w:before="120"/>
      <w:outlineLvl w:val="1"/>
    </w:pPr>
    <w:rPr>
      <w:rFonts w:ascii="Helv" w:hAnsi="Helv"/>
      <w:b/>
      <w:sz w:val="24"/>
    </w:rPr>
  </w:style>
  <w:style w:type="paragraph" w:styleId="Nagwek3">
    <w:name w:val="heading 3"/>
    <w:basedOn w:val="Normalny"/>
    <w:next w:val="Wcicienormalne"/>
    <w:link w:val="Nagwek3Znak"/>
    <w:uiPriority w:val="99"/>
    <w:qFormat/>
    <w:rsid w:val="00B4784C"/>
    <w:pPr>
      <w:ind w:left="354"/>
      <w:outlineLvl w:val="2"/>
    </w:pPr>
    <w:rPr>
      <w:b/>
      <w:sz w:val="24"/>
    </w:rPr>
  </w:style>
  <w:style w:type="paragraph" w:styleId="Nagwek4">
    <w:name w:val="heading 4"/>
    <w:basedOn w:val="Normalny"/>
    <w:next w:val="Wcicienormalne"/>
    <w:link w:val="Nagwek4Znak"/>
    <w:uiPriority w:val="99"/>
    <w:qFormat/>
    <w:rsid w:val="00B4784C"/>
    <w:pPr>
      <w:ind w:left="354"/>
      <w:outlineLvl w:val="3"/>
    </w:pPr>
    <w:rPr>
      <w:sz w:val="24"/>
      <w:u w:val="single"/>
    </w:rPr>
  </w:style>
  <w:style w:type="paragraph" w:styleId="Nagwek5">
    <w:name w:val="heading 5"/>
    <w:basedOn w:val="Normalny"/>
    <w:next w:val="Wcicienormalne"/>
    <w:link w:val="Nagwek5Znak"/>
    <w:uiPriority w:val="99"/>
    <w:qFormat/>
    <w:rsid w:val="00B4784C"/>
    <w:pPr>
      <w:ind w:left="708"/>
      <w:outlineLvl w:val="4"/>
    </w:pPr>
    <w:rPr>
      <w:b/>
    </w:rPr>
  </w:style>
  <w:style w:type="paragraph" w:styleId="Nagwek6">
    <w:name w:val="heading 6"/>
    <w:basedOn w:val="Normalny"/>
    <w:next w:val="Wcicienormalne"/>
    <w:link w:val="Nagwek6Znak"/>
    <w:uiPriority w:val="99"/>
    <w:qFormat/>
    <w:rsid w:val="00B4784C"/>
    <w:pPr>
      <w:ind w:left="708"/>
      <w:outlineLvl w:val="5"/>
    </w:pPr>
    <w:rPr>
      <w:u w:val="single"/>
    </w:rPr>
  </w:style>
  <w:style w:type="paragraph" w:styleId="Nagwek7">
    <w:name w:val="heading 7"/>
    <w:basedOn w:val="Normalny"/>
    <w:next w:val="Wcicienormalne"/>
    <w:link w:val="Nagwek7Znak"/>
    <w:uiPriority w:val="99"/>
    <w:qFormat/>
    <w:rsid w:val="00B4784C"/>
    <w:pPr>
      <w:ind w:left="708"/>
      <w:outlineLvl w:val="6"/>
    </w:pPr>
    <w:rPr>
      <w:i/>
    </w:rPr>
  </w:style>
  <w:style w:type="paragraph" w:styleId="Nagwek8">
    <w:name w:val="heading 8"/>
    <w:basedOn w:val="Normalny"/>
    <w:next w:val="Wcicienormalne"/>
    <w:link w:val="Nagwek8Znak"/>
    <w:uiPriority w:val="99"/>
    <w:qFormat/>
    <w:rsid w:val="00B4784C"/>
    <w:pPr>
      <w:ind w:left="708"/>
      <w:outlineLvl w:val="7"/>
    </w:pPr>
    <w:rPr>
      <w:i/>
    </w:rPr>
  </w:style>
  <w:style w:type="paragraph" w:styleId="Nagwek9">
    <w:name w:val="heading 9"/>
    <w:basedOn w:val="Normalny"/>
    <w:next w:val="Wcicienormalne"/>
    <w:link w:val="Nagwek9Znak"/>
    <w:uiPriority w:val="99"/>
    <w:qFormat/>
    <w:rsid w:val="00B4784C"/>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0FF9"/>
    <w:rPr>
      <w:rFonts w:ascii="Cambria" w:hAnsi="Cambria" w:cs="Times New Roman"/>
      <w:b/>
      <w:bCs/>
      <w:noProof/>
      <w:kern w:val="32"/>
      <w:sz w:val="32"/>
      <w:szCs w:val="32"/>
    </w:rPr>
  </w:style>
  <w:style w:type="character" w:customStyle="1" w:styleId="Nagwek2Znak">
    <w:name w:val="Nagłówek 2 Znak"/>
    <w:basedOn w:val="Domylnaczcionkaakapitu"/>
    <w:link w:val="Nagwek2"/>
    <w:uiPriority w:val="99"/>
    <w:semiHidden/>
    <w:locked/>
    <w:rsid w:val="00A70FF9"/>
    <w:rPr>
      <w:rFonts w:ascii="Cambria" w:hAnsi="Cambria" w:cs="Times New Roman"/>
      <w:b/>
      <w:bCs/>
      <w:i/>
      <w:iCs/>
      <w:noProof/>
      <w:sz w:val="28"/>
      <w:szCs w:val="28"/>
    </w:rPr>
  </w:style>
  <w:style w:type="character" w:customStyle="1" w:styleId="Nagwek3Znak">
    <w:name w:val="Nagłówek 3 Znak"/>
    <w:basedOn w:val="Domylnaczcionkaakapitu"/>
    <w:link w:val="Nagwek3"/>
    <w:uiPriority w:val="99"/>
    <w:semiHidden/>
    <w:locked/>
    <w:rsid w:val="00A70FF9"/>
    <w:rPr>
      <w:rFonts w:ascii="Cambria" w:hAnsi="Cambria" w:cs="Times New Roman"/>
      <w:b/>
      <w:bCs/>
      <w:noProof/>
      <w:sz w:val="26"/>
      <w:szCs w:val="26"/>
    </w:rPr>
  </w:style>
  <w:style w:type="character" w:customStyle="1" w:styleId="Nagwek4Znak">
    <w:name w:val="Nagłówek 4 Znak"/>
    <w:basedOn w:val="Domylnaczcionkaakapitu"/>
    <w:link w:val="Nagwek4"/>
    <w:uiPriority w:val="99"/>
    <w:semiHidden/>
    <w:locked/>
    <w:rsid w:val="00A70FF9"/>
    <w:rPr>
      <w:rFonts w:ascii="Calibri" w:hAnsi="Calibri" w:cs="Times New Roman"/>
      <w:b/>
      <w:bCs/>
      <w:noProof/>
      <w:sz w:val="28"/>
      <w:szCs w:val="28"/>
    </w:rPr>
  </w:style>
  <w:style w:type="character" w:customStyle="1" w:styleId="Nagwek5Znak">
    <w:name w:val="Nagłówek 5 Znak"/>
    <w:basedOn w:val="Domylnaczcionkaakapitu"/>
    <w:link w:val="Nagwek5"/>
    <w:uiPriority w:val="99"/>
    <w:semiHidden/>
    <w:locked/>
    <w:rsid w:val="00A70FF9"/>
    <w:rPr>
      <w:rFonts w:ascii="Calibri" w:hAnsi="Calibri" w:cs="Times New Roman"/>
      <w:b/>
      <w:bCs/>
      <w:i/>
      <w:iCs/>
      <w:noProof/>
      <w:sz w:val="26"/>
      <w:szCs w:val="26"/>
    </w:rPr>
  </w:style>
  <w:style w:type="character" w:customStyle="1" w:styleId="Nagwek6Znak">
    <w:name w:val="Nagłówek 6 Znak"/>
    <w:basedOn w:val="Domylnaczcionkaakapitu"/>
    <w:link w:val="Nagwek6"/>
    <w:uiPriority w:val="99"/>
    <w:semiHidden/>
    <w:locked/>
    <w:rsid w:val="00A70FF9"/>
    <w:rPr>
      <w:rFonts w:ascii="Calibri" w:hAnsi="Calibri" w:cs="Times New Roman"/>
      <w:b/>
      <w:bCs/>
      <w:noProof/>
    </w:rPr>
  </w:style>
  <w:style w:type="character" w:customStyle="1" w:styleId="Nagwek7Znak">
    <w:name w:val="Nagłówek 7 Znak"/>
    <w:basedOn w:val="Domylnaczcionkaakapitu"/>
    <w:link w:val="Nagwek7"/>
    <w:uiPriority w:val="99"/>
    <w:semiHidden/>
    <w:locked/>
    <w:rsid w:val="00A70FF9"/>
    <w:rPr>
      <w:rFonts w:ascii="Calibri" w:hAnsi="Calibri" w:cs="Times New Roman"/>
      <w:noProof/>
      <w:sz w:val="24"/>
      <w:szCs w:val="24"/>
    </w:rPr>
  </w:style>
  <w:style w:type="character" w:customStyle="1" w:styleId="Nagwek8Znak">
    <w:name w:val="Nagłówek 8 Znak"/>
    <w:basedOn w:val="Domylnaczcionkaakapitu"/>
    <w:link w:val="Nagwek8"/>
    <w:uiPriority w:val="99"/>
    <w:semiHidden/>
    <w:locked/>
    <w:rsid w:val="00A70FF9"/>
    <w:rPr>
      <w:rFonts w:ascii="Calibri" w:hAnsi="Calibri" w:cs="Times New Roman"/>
      <w:i/>
      <w:iCs/>
      <w:noProof/>
      <w:sz w:val="24"/>
      <w:szCs w:val="24"/>
    </w:rPr>
  </w:style>
  <w:style w:type="character" w:customStyle="1" w:styleId="Nagwek9Znak">
    <w:name w:val="Nagłówek 9 Znak"/>
    <w:basedOn w:val="Domylnaczcionkaakapitu"/>
    <w:link w:val="Nagwek9"/>
    <w:uiPriority w:val="99"/>
    <w:semiHidden/>
    <w:locked/>
    <w:rsid w:val="00A70FF9"/>
    <w:rPr>
      <w:rFonts w:ascii="Cambria" w:hAnsi="Cambria" w:cs="Times New Roman"/>
      <w:noProof/>
    </w:rPr>
  </w:style>
  <w:style w:type="paragraph" w:styleId="Wcicienormalne">
    <w:name w:val="Normal Indent"/>
    <w:basedOn w:val="Normalny"/>
    <w:uiPriority w:val="99"/>
    <w:rsid w:val="00B4784C"/>
    <w:pPr>
      <w:ind w:left="708"/>
    </w:pPr>
  </w:style>
  <w:style w:type="paragraph" w:styleId="Stopka">
    <w:name w:val="footer"/>
    <w:basedOn w:val="Normalny"/>
    <w:link w:val="StopkaZnak"/>
    <w:uiPriority w:val="99"/>
    <w:rsid w:val="00B4784C"/>
    <w:pPr>
      <w:tabs>
        <w:tab w:val="center" w:pos="4819"/>
        <w:tab w:val="right" w:pos="9071"/>
      </w:tabs>
    </w:pPr>
  </w:style>
  <w:style w:type="character" w:customStyle="1" w:styleId="StopkaZnak">
    <w:name w:val="Stopka Znak"/>
    <w:basedOn w:val="Domylnaczcionkaakapitu"/>
    <w:link w:val="Stopka"/>
    <w:uiPriority w:val="99"/>
    <w:semiHidden/>
    <w:locked/>
    <w:rsid w:val="00A70FF9"/>
    <w:rPr>
      <w:rFonts w:cs="Times New Roman"/>
      <w:noProof/>
      <w:sz w:val="20"/>
      <w:szCs w:val="20"/>
    </w:rPr>
  </w:style>
  <w:style w:type="paragraph" w:styleId="Nagwek">
    <w:name w:val="header"/>
    <w:basedOn w:val="Normalny"/>
    <w:link w:val="NagwekZnak"/>
    <w:uiPriority w:val="99"/>
    <w:rsid w:val="00B4784C"/>
    <w:pPr>
      <w:tabs>
        <w:tab w:val="center" w:pos="4819"/>
        <w:tab w:val="right" w:pos="9071"/>
      </w:tabs>
    </w:pPr>
  </w:style>
  <w:style w:type="character" w:customStyle="1" w:styleId="NagwekZnak">
    <w:name w:val="Nagłówek Znak"/>
    <w:basedOn w:val="Domylnaczcionkaakapitu"/>
    <w:link w:val="Nagwek"/>
    <w:uiPriority w:val="99"/>
    <w:semiHidden/>
    <w:locked/>
    <w:rsid w:val="00A70FF9"/>
    <w:rPr>
      <w:rFonts w:cs="Times New Roman"/>
      <w:noProof/>
      <w:sz w:val="20"/>
      <w:szCs w:val="20"/>
    </w:rPr>
  </w:style>
  <w:style w:type="character" w:styleId="Odwoanieprzypisudolnego">
    <w:name w:val="footnote reference"/>
    <w:basedOn w:val="Domylnaczcionkaakapitu"/>
    <w:uiPriority w:val="99"/>
    <w:semiHidden/>
    <w:rsid w:val="00B4784C"/>
    <w:rPr>
      <w:rFonts w:cs="Times New Roman"/>
      <w:position w:val="6"/>
      <w:sz w:val="16"/>
    </w:rPr>
  </w:style>
  <w:style w:type="paragraph" w:styleId="Tekstprzypisudolnego">
    <w:name w:val="footnote text"/>
    <w:basedOn w:val="Normalny"/>
    <w:link w:val="TekstprzypisudolnegoZnak"/>
    <w:uiPriority w:val="99"/>
    <w:semiHidden/>
    <w:rsid w:val="00B4784C"/>
  </w:style>
  <w:style w:type="character" w:customStyle="1" w:styleId="TekstprzypisudolnegoZnak">
    <w:name w:val="Tekst przypisu dolnego Znak"/>
    <w:basedOn w:val="Domylnaczcionkaakapitu"/>
    <w:link w:val="Tekstprzypisudolnego"/>
    <w:uiPriority w:val="99"/>
    <w:semiHidden/>
    <w:locked/>
    <w:rsid w:val="00A70FF9"/>
    <w:rPr>
      <w:rFonts w:cs="Times New Roman"/>
      <w:noProof/>
      <w:sz w:val="20"/>
      <w:szCs w:val="20"/>
    </w:rPr>
  </w:style>
  <w:style w:type="paragraph" w:customStyle="1" w:styleId="BodySingle">
    <w:name w:val="Body Single"/>
    <w:basedOn w:val="Normalny"/>
    <w:uiPriority w:val="99"/>
    <w:rsid w:val="00B4784C"/>
    <w:rPr>
      <w:rFonts w:ascii="Times New Roman" w:hAnsi="Times New Roman"/>
    </w:rPr>
  </w:style>
  <w:style w:type="paragraph" w:customStyle="1" w:styleId="TableText">
    <w:name w:val="Table Text"/>
    <w:basedOn w:val="Normalny"/>
    <w:uiPriority w:val="99"/>
    <w:rsid w:val="00B4784C"/>
  </w:style>
  <w:style w:type="paragraph" w:customStyle="1" w:styleId="NumberList">
    <w:name w:val="Number List"/>
    <w:basedOn w:val="Normalny"/>
    <w:uiPriority w:val="99"/>
    <w:rsid w:val="00B4784C"/>
  </w:style>
  <w:style w:type="paragraph" w:styleId="Tekstpodstawowy">
    <w:name w:val="Body Text"/>
    <w:basedOn w:val="Normalny"/>
    <w:link w:val="TekstpodstawowyZnak"/>
    <w:uiPriority w:val="99"/>
    <w:rsid w:val="00B4784C"/>
    <w:pPr>
      <w:spacing w:after="120"/>
      <w:jc w:val="center"/>
    </w:pPr>
    <w:rPr>
      <w:rFonts w:ascii="Times New Roman" w:hAnsi="Times New Roman"/>
      <w:b/>
      <w:sz w:val="24"/>
    </w:rPr>
  </w:style>
  <w:style w:type="character" w:customStyle="1" w:styleId="TekstpodstawowyZnak">
    <w:name w:val="Tekst podstawowy Znak"/>
    <w:basedOn w:val="Domylnaczcionkaakapitu"/>
    <w:link w:val="Tekstpodstawowy"/>
    <w:uiPriority w:val="99"/>
    <w:semiHidden/>
    <w:locked/>
    <w:rsid w:val="00A70FF9"/>
    <w:rPr>
      <w:rFonts w:cs="Times New Roman"/>
      <w:noProof/>
      <w:sz w:val="20"/>
      <w:szCs w:val="20"/>
    </w:rPr>
  </w:style>
  <w:style w:type="paragraph" w:styleId="Tekstpodstawowywcity">
    <w:name w:val="Body Text Indent"/>
    <w:basedOn w:val="Normalny"/>
    <w:link w:val="TekstpodstawowywcityZnak"/>
    <w:uiPriority w:val="99"/>
    <w:rsid w:val="00B4784C"/>
    <w:pPr>
      <w:spacing w:after="120"/>
      <w:ind w:left="142" w:hanging="357"/>
      <w:jc w:val="both"/>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semiHidden/>
    <w:locked/>
    <w:rsid w:val="00A70FF9"/>
    <w:rPr>
      <w:rFonts w:cs="Times New Roman"/>
      <w:noProof/>
      <w:sz w:val="20"/>
      <w:szCs w:val="20"/>
    </w:rPr>
  </w:style>
  <w:style w:type="paragraph" w:styleId="Tekstpodstawowy3">
    <w:name w:val="Body Text 3"/>
    <w:basedOn w:val="Normalny"/>
    <w:link w:val="Tekstpodstawowy3Znak"/>
    <w:uiPriority w:val="99"/>
    <w:rsid w:val="00B4784C"/>
    <w:pPr>
      <w:jc w:val="center"/>
    </w:pPr>
    <w:rPr>
      <w:rFonts w:ascii="Tahoma" w:hAnsi="Tahoma"/>
      <w:b/>
      <w:noProof w:val="0"/>
      <w:color w:val="000000"/>
      <w:sz w:val="24"/>
      <w:u w:val="single"/>
    </w:rPr>
  </w:style>
  <w:style w:type="character" w:customStyle="1" w:styleId="Tekstpodstawowy3Znak">
    <w:name w:val="Tekst podstawowy 3 Znak"/>
    <w:basedOn w:val="Domylnaczcionkaakapitu"/>
    <w:link w:val="Tekstpodstawowy3"/>
    <w:uiPriority w:val="99"/>
    <w:locked/>
    <w:rsid w:val="0043201B"/>
    <w:rPr>
      <w:rFonts w:ascii="Tahoma" w:hAnsi="Tahoma" w:cs="Times New Roman"/>
      <w:b/>
      <w:color w:val="000000"/>
      <w:sz w:val="24"/>
      <w:u w:val="single"/>
    </w:rPr>
  </w:style>
  <w:style w:type="paragraph" w:styleId="Tytu">
    <w:name w:val="Title"/>
    <w:basedOn w:val="Normalny"/>
    <w:link w:val="TytuZnak"/>
    <w:uiPriority w:val="99"/>
    <w:qFormat/>
    <w:rsid w:val="00B4784C"/>
    <w:pPr>
      <w:jc w:val="center"/>
    </w:pPr>
    <w:rPr>
      <w:rFonts w:ascii="Times New Roman" w:hAnsi="Times New Roman"/>
      <w:b/>
      <w:noProof w:val="0"/>
      <w:sz w:val="24"/>
    </w:rPr>
  </w:style>
  <w:style w:type="character" w:customStyle="1" w:styleId="TytuZnak">
    <w:name w:val="Tytuł Znak"/>
    <w:basedOn w:val="Domylnaczcionkaakapitu"/>
    <w:link w:val="Tytu"/>
    <w:uiPriority w:val="99"/>
    <w:locked/>
    <w:rsid w:val="00A70FF9"/>
    <w:rPr>
      <w:rFonts w:ascii="Cambria" w:hAnsi="Cambria" w:cs="Times New Roman"/>
      <w:b/>
      <w:bCs/>
      <w:noProof/>
      <w:kern w:val="28"/>
      <w:sz w:val="32"/>
      <w:szCs w:val="32"/>
    </w:rPr>
  </w:style>
  <w:style w:type="paragraph" w:customStyle="1" w:styleId="punkt">
    <w:name w:val="punkt"/>
    <w:basedOn w:val="Normalny"/>
    <w:uiPriority w:val="99"/>
    <w:rsid w:val="00B4784C"/>
    <w:pPr>
      <w:numPr>
        <w:ilvl w:val="3"/>
        <w:numId w:val="5"/>
      </w:numPr>
      <w:tabs>
        <w:tab w:val="left" w:pos="567"/>
      </w:tabs>
      <w:spacing w:after="120"/>
      <w:jc w:val="both"/>
    </w:pPr>
    <w:rPr>
      <w:rFonts w:ascii="Arial" w:hAnsi="Arial"/>
      <w:noProof w:val="0"/>
    </w:rPr>
  </w:style>
  <w:style w:type="paragraph" w:styleId="Tekstpodstawowywcity2">
    <w:name w:val="Body Text Indent 2"/>
    <w:basedOn w:val="Normalny"/>
    <w:link w:val="Tekstpodstawowywcity2Znak"/>
    <w:uiPriority w:val="99"/>
    <w:rsid w:val="00B4784C"/>
    <w:pPr>
      <w:ind w:firstLine="360"/>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semiHidden/>
    <w:locked/>
    <w:rsid w:val="00A70FF9"/>
    <w:rPr>
      <w:rFonts w:cs="Times New Roman"/>
      <w:noProof/>
      <w:sz w:val="20"/>
      <w:szCs w:val="20"/>
    </w:rPr>
  </w:style>
  <w:style w:type="paragraph" w:customStyle="1" w:styleId="wyliczanie">
    <w:name w:val="wyliczanie"/>
    <w:basedOn w:val="Normalny"/>
    <w:uiPriority w:val="99"/>
    <w:rsid w:val="00B4784C"/>
    <w:pPr>
      <w:spacing w:after="60"/>
      <w:jc w:val="both"/>
    </w:pPr>
    <w:rPr>
      <w:rFonts w:ascii="Times New Roman" w:hAnsi="Times New Roman"/>
      <w:noProof w:val="0"/>
      <w:sz w:val="24"/>
    </w:rPr>
  </w:style>
  <w:style w:type="paragraph" w:styleId="Tekstpodstawowy2">
    <w:name w:val="Body Text 2"/>
    <w:basedOn w:val="Normalny"/>
    <w:link w:val="Tekstpodstawowy2Znak"/>
    <w:uiPriority w:val="99"/>
    <w:rsid w:val="00B4784C"/>
    <w:rPr>
      <w:noProof w:val="0"/>
      <w:sz w:val="24"/>
    </w:rPr>
  </w:style>
  <w:style w:type="character" w:customStyle="1" w:styleId="Tekstpodstawowy2Znak">
    <w:name w:val="Tekst podstawowy 2 Znak"/>
    <w:basedOn w:val="Domylnaczcionkaakapitu"/>
    <w:link w:val="Tekstpodstawowy2"/>
    <w:uiPriority w:val="99"/>
    <w:semiHidden/>
    <w:locked/>
    <w:rsid w:val="00A70FF9"/>
    <w:rPr>
      <w:rFonts w:cs="Times New Roman"/>
      <w:noProof/>
      <w:sz w:val="20"/>
      <w:szCs w:val="20"/>
    </w:rPr>
  </w:style>
  <w:style w:type="paragraph" w:styleId="Tekstpodstawowywcity3">
    <w:name w:val="Body Text Indent 3"/>
    <w:basedOn w:val="Normalny"/>
    <w:link w:val="Tekstpodstawowywcity3Znak"/>
    <w:uiPriority w:val="99"/>
    <w:rsid w:val="00B4784C"/>
    <w:pPr>
      <w:ind w:left="284" w:hanging="284"/>
    </w:pPr>
    <w:rPr>
      <w:rFonts w:ascii="Times New Roman" w:hAnsi="Times New Roman"/>
      <w:noProof w:val="0"/>
      <w:sz w:val="28"/>
    </w:rPr>
  </w:style>
  <w:style w:type="character" w:customStyle="1" w:styleId="Tekstpodstawowywcity3Znak">
    <w:name w:val="Tekst podstawowy wcięty 3 Znak"/>
    <w:basedOn w:val="Domylnaczcionkaakapitu"/>
    <w:link w:val="Tekstpodstawowywcity3"/>
    <w:uiPriority w:val="99"/>
    <w:semiHidden/>
    <w:locked/>
    <w:rsid w:val="00A70FF9"/>
    <w:rPr>
      <w:rFonts w:cs="Times New Roman"/>
      <w:noProof/>
      <w:sz w:val="16"/>
      <w:szCs w:val="16"/>
    </w:rPr>
  </w:style>
  <w:style w:type="paragraph" w:styleId="Tekstdymka">
    <w:name w:val="Balloon Text"/>
    <w:basedOn w:val="Normalny"/>
    <w:link w:val="TekstdymkaZnak1"/>
    <w:uiPriority w:val="99"/>
    <w:semiHidden/>
    <w:rsid w:val="00B4784C"/>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A70FF9"/>
    <w:rPr>
      <w:rFonts w:ascii="Times New Roman" w:hAnsi="Times New Roman" w:cs="Times New Roman"/>
      <w:noProof/>
      <w:sz w:val="2"/>
    </w:rPr>
  </w:style>
  <w:style w:type="character" w:customStyle="1" w:styleId="TekstdymkaZnak">
    <w:name w:val="Tekst dymka Znak"/>
    <w:uiPriority w:val="99"/>
    <w:semiHidden/>
    <w:rsid w:val="00B4784C"/>
    <w:rPr>
      <w:rFonts w:ascii="Tahoma" w:hAnsi="Tahoma"/>
      <w:noProof/>
      <w:sz w:val="16"/>
    </w:rPr>
  </w:style>
  <w:style w:type="character" w:styleId="Odwoaniedokomentarza">
    <w:name w:val="annotation reference"/>
    <w:basedOn w:val="Domylnaczcionkaakapitu"/>
    <w:uiPriority w:val="99"/>
    <w:semiHidden/>
    <w:rsid w:val="00B5120B"/>
    <w:rPr>
      <w:rFonts w:cs="Times New Roman"/>
      <w:sz w:val="16"/>
    </w:rPr>
  </w:style>
  <w:style w:type="paragraph" w:styleId="Tekstkomentarza">
    <w:name w:val="annotation text"/>
    <w:basedOn w:val="Normalny"/>
    <w:link w:val="TekstkomentarzaZnak"/>
    <w:uiPriority w:val="99"/>
    <w:semiHidden/>
    <w:rsid w:val="00B5120B"/>
  </w:style>
  <w:style w:type="character" w:customStyle="1" w:styleId="TekstkomentarzaZnak">
    <w:name w:val="Tekst komentarza Znak"/>
    <w:basedOn w:val="Domylnaczcionkaakapitu"/>
    <w:link w:val="Tekstkomentarza"/>
    <w:uiPriority w:val="99"/>
    <w:semiHidden/>
    <w:locked/>
    <w:rsid w:val="00A70FF9"/>
    <w:rPr>
      <w:rFonts w:cs="Times New Roman"/>
      <w:noProof/>
      <w:sz w:val="20"/>
      <w:szCs w:val="20"/>
    </w:rPr>
  </w:style>
  <w:style w:type="paragraph" w:styleId="Tematkomentarza">
    <w:name w:val="annotation subject"/>
    <w:basedOn w:val="Tekstkomentarza"/>
    <w:next w:val="Tekstkomentarza"/>
    <w:link w:val="TematkomentarzaZnak"/>
    <w:uiPriority w:val="99"/>
    <w:semiHidden/>
    <w:rsid w:val="00B5120B"/>
    <w:rPr>
      <w:b/>
      <w:bCs/>
    </w:rPr>
  </w:style>
  <w:style w:type="character" w:customStyle="1" w:styleId="TematkomentarzaZnak">
    <w:name w:val="Temat komentarza Znak"/>
    <w:basedOn w:val="TekstkomentarzaZnak"/>
    <w:link w:val="Tematkomentarza"/>
    <w:uiPriority w:val="99"/>
    <w:semiHidden/>
    <w:locked/>
    <w:rsid w:val="00A70FF9"/>
    <w:rPr>
      <w:rFonts w:cs="Times New Roman"/>
      <w:b/>
      <w:bCs/>
      <w:noProof/>
      <w:sz w:val="20"/>
      <w:szCs w:val="20"/>
    </w:rPr>
  </w:style>
  <w:style w:type="paragraph" w:customStyle="1" w:styleId="Akapitzlist1">
    <w:name w:val="Akapit z listą1"/>
    <w:basedOn w:val="Normalny"/>
    <w:uiPriority w:val="99"/>
    <w:rsid w:val="00276B11"/>
    <w:pPr>
      <w:spacing w:after="200" w:line="276" w:lineRule="auto"/>
      <w:ind w:left="720"/>
    </w:pPr>
    <w:rPr>
      <w:rFonts w:ascii="Calibri" w:hAnsi="Calibri"/>
      <w:noProof w:val="0"/>
      <w:sz w:val="22"/>
      <w:szCs w:val="22"/>
    </w:rPr>
  </w:style>
  <w:style w:type="character" w:styleId="Odwoanieintensywne">
    <w:name w:val="Intense Reference"/>
    <w:basedOn w:val="Domylnaczcionkaakapitu"/>
    <w:uiPriority w:val="99"/>
    <w:qFormat/>
    <w:rsid w:val="003C3C8E"/>
    <w:rPr>
      <w:rFonts w:cs="Times New Roman"/>
      <w:b/>
      <w:smallCaps/>
      <w:color w:val="5B9BD5"/>
      <w:spacing w:val="5"/>
    </w:rPr>
  </w:style>
  <w:style w:type="paragraph" w:styleId="Akapitzlist">
    <w:name w:val="List Paragraph"/>
    <w:basedOn w:val="Normalny"/>
    <w:uiPriority w:val="99"/>
    <w:qFormat/>
    <w:rsid w:val="00432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07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4169</Words>
  <Characters>28413</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POLITECHNIKA</vt:lpstr>
    </vt:vector>
  </TitlesOfParts>
  <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dc:title>
  <dc:subject/>
  <dc:creator>ELA</dc:creator>
  <cp:keywords/>
  <dc:description/>
  <cp:lastModifiedBy>Anna Kruszakin</cp:lastModifiedBy>
  <cp:revision>7</cp:revision>
  <cp:lastPrinted>2017-04-13T10:24:00Z</cp:lastPrinted>
  <dcterms:created xsi:type="dcterms:W3CDTF">2017-04-13T12:23:00Z</dcterms:created>
  <dcterms:modified xsi:type="dcterms:W3CDTF">2017-04-24T11:14:00Z</dcterms:modified>
</cp:coreProperties>
</file>